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3814" w14:textId="70C0E13B" w:rsidR="00CF31C7" w:rsidRDefault="00CF31C7"/>
    <w:p w14:paraId="4CC7AF99" w14:textId="77777777" w:rsidR="00CF31C7" w:rsidRDefault="00CF31C7"/>
    <w:p w14:paraId="0B965EF0" w14:textId="14D663EA" w:rsidR="00CF31C7" w:rsidRPr="00E36341" w:rsidRDefault="00CF31C7">
      <w:pPr>
        <w:rPr>
          <w:rFonts w:ascii="Segoe UI" w:hAnsi="Segoe UI" w:cs="Segoe UI"/>
          <w:b/>
          <w:bCs/>
          <w:color w:val="0071CE"/>
          <w:sz w:val="44"/>
          <w:szCs w:val="44"/>
        </w:rPr>
      </w:pPr>
      <w:r w:rsidRPr="00E36341">
        <w:rPr>
          <w:rFonts w:ascii="Segoe UI" w:hAnsi="Segoe UI" w:cs="Segoe UI"/>
          <w:b/>
          <w:bCs/>
          <w:color w:val="0071CE"/>
          <w:sz w:val="44"/>
          <w:szCs w:val="44"/>
        </w:rPr>
        <w:t xml:space="preserve">Preliminary Market Engagement </w:t>
      </w:r>
      <w:r w:rsidR="00A56FB5" w:rsidRPr="00E36341">
        <w:rPr>
          <w:rFonts w:ascii="Segoe UI" w:hAnsi="Segoe UI" w:cs="Segoe UI"/>
          <w:b/>
          <w:bCs/>
          <w:color w:val="0071CE"/>
          <w:sz w:val="44"/>
          <w:szCs w:val="44"/>
        </w:rPr>
        <w:t>Notice</w:t>
      </w:r>
    </w:p>
    <w:p w14:paraId="3670B965" w14:textId="77777777" w:rsidR="00CF31C7" w:rsidRPr="00CF31C7" w:rsidRDefault="00CF31C7">
      <w:pPr>
        <w:rPr>
          <w:rFonts w:ascii="Barlow" w:hAnsi="Barlow"/>
          <w:b/>
          <w:bCs/>
          <w:sz w:val="44"/>
          <w:szCs w:val="44"/>
        </w:rPr>
      </w:pPr>
    </w:p>
    <w:p w14:paraId="111BFA17" w14:textId="694C578F" w:rsidR="00CF31C7" w:rsidRPr="00717484" w:rsidRDefault="009C6772">
      <w:pPr>
        <w:rPr>
          <w:rFonts w:ascii="Segoe UI" w:hAnsi="Segoe UI" w:cs="Segoe UI"/>
          <w:b/>
          <w:bCs/>
          <w:sz w:val="40"/>
          <w:szCs w:val="40"/>
        </w:rPr>
      </w:pPr>
      <w:r w:rsidRPr="00717484">
        <w:rPr>
          <w:rFonts w:ascii="Segoe UI" w:hAnsi="Segoe UI" w:cs="Segoe UI"/>
          <w:b/>
          <w:bCs/>
          <w:sz w:val="40"/>
          <w:szCs w:val="40"/>
        </w:rPr>
        <w:t xml:space="preserve">ID587 </w:t>
      </w:r>
      <w:r w:rsidR="00717484">
        <w:rPr>
          <w:rFonts w:ascii="Segoe UI" w:hAnsi="Segoe UI" w:cs="Segoe UI"/>
          <w:b/>
          <w:bCs/>
          <w:sz w:val="40"/>
          <w:szCs w:val="40"/>
        </w:rPr>
        <w:t>–</w:t>
      </w:r>
      <w:r w:rsidRPr="00717484">
        <w:rPr>
          <w:rFonts w:ascii="Segoe UI" w:hAnsi="Segoe UI" w:cs="Segoe UI"/>
          <w:b/>
          <w:bCs/>
          <w:sz w:val="40"/>
          <w:szCs w:val="40"/>
        </w:rPr>
        <w:t xml:space="preserve"> Legionella</w:t>
      </w:r>
      <w:r w:rsidR="00717484">
        <w:rPr>
          <w:rFonts w:ascii="Segoe UI" w:hAnsi="Segoe UI" w:cs="Segoe UI"/>
          <w:b/>
          <w:bCs/>
          <w:sz w:val="40"/>
          <w:szCs w:val="40"/>
        </w:rPr>
        <w:t xml:space="preserve"> </w:t>
      </w:r>
      <w:r w:rsidR="00717484" w:rsidRPr="00717484">
        <w:rPr>
          <w:rFonts w:ascii="Segoe UI" w:hAnsi="Segoe UI" w:cs="Segoe UI"/>
          <w:b/>
          <w:bCs/>
          <w:sz w:val="40"/>
          <w:szCs w:val="40"/>
        </w:rPr>
        <w:t xml:space="preserve">Prevention </w:t>
      </w:r>
      <w:r w:rsidR="00717484">
        <w:rPr>
          <w:rFonts w:ascii="Segoe UI" w:hAnsi="Segoe UI" w:cs="Segoe UI"/>
          <w:b/>
          <w:bCs/>
          <w:sz w:val="40"/>
          <w:szCs w:val="40"/>
        </w:rPr>
        <w:t>–</w:t>
      </w:r>
      <w:r w:rsidR="00717484" w:rsidRPr="00717484">
        <w:rPr>
          <w:rFonts w:ascii="Segoe UI" w:hAnsi="Segoe UI" w:cs="Segoe UI"/>
          <w:b/>
          <w:bCs/>
          <w:sz w:val="40"/>
          <w:szCs w:val="40"/>
        </w:rPr>
        <w:t xml:space="preserve"> Water Safety</w:t>
      </w:r>
    </w:p>
    <w:p w14:paraId="5A6D44CD" w14:textId="77777777" w:rsidR="00CF31C7" w:rsidRPr="009C6772" w:rsidRDefault="00CF31C7">
      <w:pPr>
        <w:rPr>
          <w:rFonts w:ascii="Segoe UI" w:hAnsi="Segoe UI" w:cs="Segoe UI"/>
          <w:b/>
          <w:bCs/>
          <w:sz w:val="44"/>
          <w:szCs w:val="44"/>
        </w:rPr>
      </w:pPr>
    </w:p>
    <w:p w14:paraId="5B6B9C25" w14:textId="19F34718" w:rsidR="00CF31C7" w:rsidRPr="009C6772" w:rsidRDefault="00CF31C7">
      <w:pPr>
        <w:rPr>
          <w:rFonts w:ascii="Segoe UI" w:hAnsi="Segoe UI" w:cs="Segoe UI"/>
        </w:rPr>
      </w:pPr>
      <w:r w:rsidRPr="009C6772">
        <w:rPr>
          <w:rFonts w:ascii="Segoe UI" w:hAnsi="Segoe UI" w:cs="Segoe UI"/>
        </w:rPr>
        <w:t>This document should be completed and returned in accordance with the Guidance for Providers.</w:t>
      </w:r>
    </w:p>
    <w:p w14:paraId="50B0DD1E" w14:textId="5D4FD0C0" w:rsidR="008470BC" w:rsidRPr="009C6772" w:rsidRDefault="008470BC" w:rsidP="008470BC">
      <w:pPr>
        <w:rPr>
          <w:rFonts w:ascii="Segoe UI" w:hAnsi="Segoe UI" w:cs="Segoe UI"/>
        </w:rPr>
      </w:pPr>
      <w:r w:rsidRPr="009C6772">
        <w:rPr>
          <w:rFonts w:ascii="Segoe UI" w:hAnsi="Segoe UI" w:cs="Segoe UI"/>
        </w:rPr>
        <w:t xml:space="preserve">This completed questionnaire must be returned electronically by email </w:t>
      </w:r>
      <w:r w:rsidRPr="009C6772">
        <w:rPr>
          <w:rFonts w:ascii="Segoe UI" w:hAnsi="Segoe UI" w:cs="Segoe UI"/>
          <w:color w:val="000000" w:themeColor="text1"/>
        </w:rPr>
        <w:t xml:space="preserve">before or no later than 12:00 hours on </w:t>
      </w:r>
      <w:r w:rsidR="006E0A99" w:rsidRPr="006E0A99">
        <w:rPr>
          <w:rFonts w:ascii="Segoe UI" w:hAnsi="Segoe UI" w:cs="Segoe UI"/>
          <w:color w:val="000000" w:themeColor="text1"/>
        </w:rPr>
        <w:t>29/08</w:t>
      </w:r>
      <w:r w:rsidRPr="006E0A99">
        <w:rPr>
          <w:rFonts w:ascii="Segoe UI" w:hAnsi="Segoe UI" w:cs="Segoe UI"/>
          <w:color w:val="000000" w:themeColor="text1"/>
        </w:rPr>
        <w:t>/2025</w:t>
      </w:r>
      <w:r w:rsidRPr="009C6772">
        <w:rPr>
          <w:rFonts w:ascii="Segoe UI" w:hAnsi="Segoe UI" w:cs="Segoe UI"/>
          <w:color w:val="000000" w:themeColor="text1"/>
        </w:rPr>
        <w:t xml:space="preserve"> </w:t>
      </w:r>
      <w:r w:rsidRPr="009C6772">
        <w:rPr>
          <w:rFonts w:ascii="Segoe UI" w:hAnsi="Segoe UI" w:cs="Segoe UI"/>
        </w:rPr>
        <w:t xml:space="preserve">to the email address </w:t>
      </w:r>
      <w:r w:rsidR="00EA6008">
        <w:rPr>
          <w:rFonts w:ascii="Segoe UI" w:hAnsi="Segoe UI" w:cs="Segoe UI"/>
        </w:rPr>
        <w:t>lewis.pavey</w:t>
      </w:r>
      <w:r w:rsidR="00B91B4F">
        <w:rPr>
          <w:rFonts w:ascii="Segoe UI" w:hAnsi="Segoe UI" w:cs="Segoe UI"/>
        </w:rPr>
        <w:t>@trentanddove.org</w:t>
      </w:r>
      <w:r w:rsidR="003637F0" w:rsidRPr="009C6772">
        <w:rPr>
          <w:rFonts w:ascii="Segoe UI" w:hAnsi="Segoe UI" w:cs="Segoe UI"/>
        </w:rPr>
        <w:t xml:space="preserve"> with</w:t>
      </w:r>
      <w:r w:rsidRPr="009C6772">
        <w:rPr>
          <w:rFonts w:ascii="Segoe UI" w:hAnsi="Segoe UI" w:cs="Segoe UI"/>
        </w:rPr>
        <w:t xml:space="preserve"> the subject heading: </w:t>
      </w:r>
      <w:r w:rsidR="00B91B4F">
        <w:rPr>
          <w:rFonts w:ascii="Segoe UI" w:hAnsi="Segoe UI" w:cs="Segoe UI"/>
        </w:rPr>
        <w:t xml:space="preserve">ID587 </w:t>
      </w:r>
      <w:r w:rsidR="006E0A99">
        <w:rPr>
          <w:rFonts w:ascii="Segoe UI" w:hAnsi="Segoe UI" w:cs="Segoe UI"/>
        </w:rPr>
        <w:t>–</w:t>
      </w:r>
      <w:r w:rsidR="00B91B4F">
        <w:rPr>
          <w:rFonts w:ascii="Segoe UI" w:hAnsi="Segoe UI" w:cs="Segoe UI"/>
        </w:rPr>
        <w:t xml:space="preserve"> Legionella</w:t>
      </w:r>
      <w:r w:rsidR="00717484" w:rsidRPr="00717484">
        <w:t xml:space="preserve"> </w:t>
      </w:r>
      <w:r w:rsidR="00717484" w:rsidRPr="00717484">
        <w:rPr>
          <w:rFonts w:ascii="Segoe UI" w:hAnsi="Segoe UI" w:cs="Segoe UI"/>
        </w:rPr>
        <w:t>Prevention – Water Safety</w:t>
      </w:r>
      <w:r w:rsidR="006E0A99">
        <w:rPr>
          <w:rFonts w:ascii="Segoe UI" w:hAnsi="Segoe UI" w:cs="Segoe UI"/>
        </w:rPr>
        <w:t>.</w:t>
      </w:r>
    </w:p>
    <w:p w14:paraId="05309F8E" w14:textId="77777777" w:rsidR="00CF31C7" w:rsidRPr="009C6772" w:rsidRDefault="00CF31C7">
      <w:pPr>
        <w:rPr>
          <w:rFonts w:ascii="Segoe UI" w:hAnsi="Segoe UI" w:cs="Segoe UI"/>
        </w:rPr>
      </w:pPr>
    </w:p>
    <w:p w14:paraId="1B0B568D" w14:textId="43F8B334" w:rsidR="00CF31C7" w:rsidRPr="009C6772" w:rsidRDefault="00CF31C7">
      <w:pPr>
        <w:rPr>
          <w:rFonts w:ascii="Segoe UI" w:hAnsi="Segoe UI" w:cs="Segoe UI"/>
          <w:b/>
          <w:bCs/>
        </w:rPr>
      </w:pPr>
      <w:r w:rsidRPr="009C6772">
        <w:rPr>
          <w:rFonts w:ascii="Segoe UI" w:hAnsi="Segoe UI" w:cs="Segoe UI"/>
          <w:b/>
          <w:bCs/>
        </w:rPr>
        <w:t>Author:</w:t>
      </w:r>
      <w:r w:rsidR="008470BC" w:rsidRPr="009C6772">
        <w:rPr>
          <w:rFonts w:ascii="Segoe UI" w:hAnsi="Segoe UI" w:cs="Segoe UI"/>
          <w:b/>
          <w:bCs/>
        </w:rPr>
        <w:t xml:space="preserve"> </w:t>
      </w:r>
      <w:r w:rsidR="00B91B4F">
        <w:rPr>
          <w:rFonts w:ascii="Segoe UI" w:hAnsi="Segoe UI" w:cs="Segoe UI"/>
          <w:b/>
          <w:bCs/>
        </w:rPr>
        <w:t>Lewis Pavey</w:t>
      </w:r>
    </w:p>
    <w:p w14:paraId="448DF3C4" w14:textId="22777335" w:rsidR="00CF31C7" w:rsidRPr="009C6772" w:rsidRDefault="00CF31C7">
      <w:pPr>
        <w:rPr>
          <w:rFonts w:ascii="Segoe UI" w:hAnsi="Segoe UI" w:cs="Segoe UI"/>
          <w:b/>
          <w:bCs/>
        </w:rPr>
      </w:pPr>
      <w:r w:rsidRPr="009C6772">
        <w:rPr>
          <w:rFonts w:ascii="Segoe UI" w:hAnsi="Segoe UI" w:cs="Segoe UI"/>
          <w:b/>
          <w:bCs/>
        </w:rPr>
        <w:t>Job Title:</w:t>
      </w:r>
      <w:r w:rsidR="008470BC" w:rsidRPr="009C6772">
        <w:rPr>
          <w:rFonts w:ascii="Segoe UI" w:hAnsi="Segoe UI" w:cs="Segoe UI"/>
          <w:b/>
          <w:bCs/>
        </w:rPr>
        <w:t xml:space="preserve"> Procurement </w:t>
      </w:r>
      <w:r w:rsidR="00B91B4F">
        <w:rPr>
          <w:rFonts w:ascii="Segoe UI" w:hAnsi="Segoe UI" w:cs="Segoe UI"/>
          <w:b/>
          <w:bCs/>
        </w:rPr>
        <w:t>Officer</w:t>
      </w:r>
    </w:p>
    <w:p w14:paraId="099A4FD1" w14:textId="3CF9673F" w:rsidR="00CF31C7" w:rsidRPr="009C6772" w:rsidRDefault="00CF31C7">
      <w:pPr>
        <w:rPr>
          <w:rFonts w:ascii="Segoe UI" w:hAnsi="Segoe UI" w:cs="Segoe UI"/>
          <w:b/>
          <w:bCs/>
        </w:rPr>
      </w:pPr>
      <w:r w:rsidRPr="009C6772">
        <w:rPr>
          <w:rFonts w:ascii="Segoe UI" w:hAnsi="Segoe UI" w:cs="Segoe UI"/>
          <w:b/>
          <w:bCs/>
        </w:rPr>
        <w:t>Organisation:</w:t>
      </w:r>
      <w:r w:rsidR="008470BC" w:rsidRPr="009C6772">
        <w:rPr>
          <w:rFonts w:ascii="Segoe UI" w:hAnsi="Segoe UI" w:cs="Segoe UI"/>
          <w:b/>
          <w:bCs/>
        </w:rPr>
        <w:t xml:space="preserve"> </w:t>
      </w:r>
      <w:r w:rsidR="00B91B4F">
        <w:rPr>
          <w:rFonts w:ascii="Segoe UI" w:hAnsi="Segoe UI" w:cs="Segoe UI"/>
          <w:b/>
          <w:bCs/>
        </w:rPr>
        <w:t>Trent &amp; Dove Housing</w:t>
      </w:r>
    </w:p>
    <w:p w14:paraId="4CD6F659" w14:textId="77777777" w:rsidR="00CF31C7" w:rsidRPr="009C6772" w:rsidRDefault="00CF31C7">
      <w:pPr>
        <w:rPr>
          <w:rFonts w:ascii="Segoe UI" w:hAnsi="Segoe UI" w:cs="Segoe UI"/>
        </w:rPr>
      </w:pPr>
    </w:p>
    <w:p w14:paraId="05BC8E64" w14:textId="042203AE" w:rsidR="008470BC" w:rsidRPr="004D15CA" w:rsidRDefault="008470BC">
      <w:pPr>
        <w:rPr>
          <w:rFonts w:ascii="Segoe UI" w:hAnsi="Segoe UI" w:cs="Segoe UI"/>
          <w:b/>
          <w:bCs/>
        </w:rPr>
      </w:pPr>
      <w:r w:rsidRPr="009C6772">
        <w:rPr>
          <w:rFonts w:ascii="Segoe UI" w:hAnsi="Segoe UI" w:cs="Segoe UI"/>
          <w:b/>
          <w:bCs/>
        </w:rPr>
        <w:t>0</w:t>
      </w:r>
      <w:r w:rsidR="00BF0E34">
        <w:rPr>
          <w:rFonts w:ascii="Segoe UI" w:hAnsi="Segoe UI" w:cs="Segoe UI"/>
          <w:b/>
          <w:bCs/>
        </w:rPr>
        <w:t>8</w:t>
      </w:r>
      <w:r w:rsidRPr="009C6772">
        <w:rPr>
          <w:rFonts w:ascii="Segoe UI" w:hAnsi="Segoe UI" w:cs="Segoe UI"/>
          <w:b/>
          <w:bCs/>
        </w:rPr>
        <w:t>/25</w:t>
      </w:r>
    </w:p>
    <w:sdt>
      <w:sdtPr>
        <w:rPr>
          <w:rFonts w:ascii="Segoe UI" w:eastAsia="Aptos" w:hAnsi="Segoe UI" w:cs="Segoe UI"/>
          <w:kern w:val="0"/>
          <w:sz w:val="24"/>
        </w:rPr>
        <w:id w:val="2127584517"/>
        <w:docPartObj>
          <w:docPartGallery w:val="Table of Contents"/>
          <w:docPartUnique/>
        </w:docPartObj>
      </w:sdtPr>
      <w:sdtEndPr>
        <w:rPr>
          <w:b/>
          <w:bCs/>
          <w:noProof/>
        </w:rPr>
      </w:sdtEndPr>
      <w:sdtContent>
        <w:p w14:paraId="0C78D7C1" w14:textId="77777777" w:rsidR="00B9112F" w:rsidRPr="00B9112F" w:rsidRDefault="00B9112F" w:rsidP="00B9112F">
          <w:pPr>
            <w:keepNext/>
            <w:keepLines/>
            <w:spacing w:before="240" w:after="0"/>
            <w:rPr>
              <w:rFonts w:ascii="Segoe UI" w:eastAsia="Times New Roman" w:hAnsi="Segoe UI" w:cs="Segoe UI"/>
              <w:b/>
              <w:bCs/>
              <w:color w:val="0071CE"/>
              <w:kern w:val="0"/>
              <w:sz w:val="32"/>
              <w:szCs w:val="32"/>
              <w:lang w:val="en-US"/>
              <w14:ligatures w14:val="none"/>
            </w:rPr>
          </w:pPr>
          <w:r w:rsidRPr="00B9112F">
            <w:rPr>
              <w:rFonts w:ascii="Segoe UI" w:eastAsia="Times New Roman" w:hAnsi="Segoe UI" w:cs="Segoe UI"/>
              <w:b/>
              <w:bCs/>
              <w:color w:val="0071CE"/>
              <w:kern w:val="0"/>
              <w:sz w:val="32"/>
              <w:szCs w:val="32"/>
              <w:lang w:val="en-US"/>
              <w14:ligatures w14:val="none"/>
            </w:rPr>
            <w:t>Contents</w:t>
          </w:r>
        </w:p>
        <w:p w14:paraId="12F9D1AC" w14:textId="77777777" w:rsidR="00B9112F" w:rsidRPr="00B9112F" w:rsidRDefault="00B9112F" w:rsidP="00B9112F">
          <w:pPr>
            <w:keepNext/>
            <w:keepLines/>
            <w:spacing w:before="240" w:after="0"/>
            <w:rPr>
              <w:rFonts w:ascii="Segoe UI" w:eastAsia="Times New Roman" w:hAnsi="Segoe UI" w:cs="Segoe UI"/>
              <w:b/>
              <w:bCs/>
              <w:color w:val="0071CE"/>
              <w:kern w:val="0"/>
              <w:sz w:val="32"/>
              <w:szCs w:val="32"/>
              <w:lang w:val="en-US"/>
              <w14:ligatures w14:val="none"/>
            </w:rPr>
          </w:pPr>
        </w:p>
        <w:p w14:paraId="792E1CE1" w14:textId="6B5EE7A1" w:rsidR="00DF0D4C" w:rsidRPr="00DF0D4C" w:rsidRDefault="00B9112F">
          <w:pPr>
            <w:pStyle w:val="TOC1"/>
            <w:tabs>
              <w:tab w:val="left" w:pos="480"/>
              <w:tab w:val="right" w:leader="dot" w:pos="9016"/>
            </w:tabs>
            <w:rPr>
              <w:rFonts w:ascii="Segoe UI" w:hAnsi="Segoe UI" w:cs="Segoe UI"/>
              <w:noProof/>
            </w:rPr>
          </w:pPr>
          <w:r w:rsidRPr="00B9112F">
            <w:rPr>
              <w:rFonts w:ascii="Segoe UI" w:eastAsia="Aptos" w:hAnsi="Segoe UI" w:cs="Segoe UI"/>
              <w:noProof/>
              <w:color w:val="3C3834"/>
              <w:kern w:val="0"/>
              <w:sz w:val="24"/>
            </w:rPr>
            <w:fldChar w:fldCharType="begin"/>
          </w:r>
          <w:r w:rsidRPr="00B9112F">
            <w:rPr>
              <w:rFonts w:ascii="Segoe UI" w:eastAsia="Aptos" w:hAnsi="Segoe UI" w:cs="Segoe UI"/>
              <w:noProof/>
              <w:color w:val="3C3834"/>
              <w:kern w:val="0"/>
              <w:sz w:val="24"/>
            </w:rPr>
            <w:instrText xml:space="preserve"> TOC \o "1-3" \h \z \u </w:instrText>
          </w:r>
          <w:r w:rsidRPr="00B9112F">
            <w:rPr>
              <w:rFonts w:ascii="Segoe UI" w:eastAsia="Aptos" w:hAnsi="Segoe UI" w:cs="Segoe UI"/>
              <w:noProof/>
              <w:color w:val="3C3834"/>
              <w:kern w:val="0"/>
              <w:sz w:val="24"/>
            </w:rPr>
            <w:fldChar w:fldCharType="separate"/>
          </w:r>
          <w:hyperlink w:anchor="_Toc206060854" w:history="1">
            <w:r w:rsidR="00DF0D4C" w:rsidRPr="00DF0D4C">
              <w:rPr>
                <w:rStyle w:val="Hyperlink"/>
                <w:rFonts w:ascii="Segoe UI" w:hAnsi="Segoe UI" w:cs="Segoe UI"/>
                <w:noProof/>
              </w:rPr>
              <w:t>1.</w:t>
            </w:r>
            <w:r w:rsidR="00DF0D4C" w:rsidRPr="00DF0D4C">
              <w:rPr>
                <w:rFonts w:ascii="Segoe UI" w:hAnsi="Segoe UI" w:cs="Segoe UI"/>
                <w:noProof/>
              </w:rPr>
              <w:tab/>
            </w:r>
            <w:r w:rsidR="00DF0D4C" w:rsidRPr="00DF0D4C">
              <w:rPr>
                <w:rStyle w:val="Hyperlink"/>
                <w:rFonts w:ascii="Segoe UI" w:hAnsi="Segoe UI" w:cs="Segoe UI"/>
                <w:noProof/>
              </w:rPr>
              <w:t>Preliminary Market Engagement Overview</w:t>
            </w:r>
            <w:r w:rsidR="00DF0D4C" w:rsidRPr="00DF0D4C">
              <w:rPr>
                <w:rFonts w:ascii="Segoe UI" w:hAnsi="Segoe UI" w:cs="Segoe UI"/>
                <w:noProof/>
                <w:webHidden/>
              </w:rPr>
              <w:tab/>
            </w:r>
            <w:r w:rsidR="00DF0D4C" w:rsidRPr="00DF0D4C">
              <w:rPr>
                <w:rFonts w:ascii="Segoe UI" w:hAnsi="Segoe UI" w:cs="Segoe UI"/>
                <w:noProof/>
                <w:webHidden/>
              </w:rPr>
              <w:fldChar w:fldCharType="begin"/>
            </w:r>
            <w:r w:rsidR="00DF0D4C" w:rsidRPr="00DF0D4C">
              <w:rPr>
                <w:rFonts w:ascii="Segoe UI" w:hAnsi="Segoe UI" w:cs="Segoe UI"/>
                <w:noProof/>
                <w:webHidden/>
              </w:rPr>
              <w:instrText xml:space="preserve"> PAGEREF _Toc206060854 \h </w:instrText>
            </w:r>
            <w:r w:rsidR="00DF0D4C" w:rsidRPr="00DF0D4C">
              <w:rPr>
                <w:rFonts w:ascii="Segoe UI" w:hAnsi="Segoe UI" w:cs="Segoe UI"/>
                <w:noProof/>
                <w:webHidden/>
              </w:rPr>
            </w:r>
            <w:r w:rsidR="00DF0D4C" w:rsidRPr="00DF0D4C">
              <w:rPr>
                <w:rFonts w:ascii="Segoe UI" w:hAnsi="Segoe UI" w:cs="Segoe UI"/>
                <w:noProof/>
                <w:webHidden/>
              </w:rPr>
              <w:fldChar w:fldCharType="separate"/>
            </w:r>
            <w:r w:rsidR="00DF0D4C" w:rsidRPr="00DF0D4C">
              <w:rPr>
                <w:rFonts w:ascii="Segoe UI" w:hAnsi="Segoe UI" w:cs="Segoe UI"/>
                <w:noProof/>
                <w:webHidden/>
              </w:rPr>
              <w:t>2</w:t>
            </w:r>
            <w:r w:rsidR="00DF0D4C" w:rsidRPr="00DF0D4C">
              <w:rPr>
                <w:rFonts w:ascii="Segoe UI" w:hAnsi="Segoe UI" w:cs="Segoe UI"/>
                <w:noProof/>
                <w:webHidden/>
              </w:rPr>
              <w:fldChar w:fldCharType="end"/>
            </w:r>
          </w:hyperlink>
        </w:p>
        <w:p w14:paraId="7916E4FD" w14:textId="2F0E12AC" w:rsidR="00DF0D4C" w:rsidRPr="00DF0D4C" w:rsidRDefault="00DF0D4C">
          <w:pPr>
            <w:pStyle w:val="TOC1"/>
            <w:tabs>
              <w:tab w:val="left" w:pos="480"/>
              <w:tab w:val="right" w:leader="dot" w:pos="9016"/>
            </w:tabs>
            <w:rPr>
              <w:rFonts w:ascii="Segoe UI" w:hAnsi="Segoe UI" w:cs="Segoe UI"/>
              <w:noProof/>
            </w:rPr>
          </w:pPr>
          <w:hyperlink w:anchor="_Toc206060855" w:history="1">
            <w:r w:rsidRPr="00DF0D4C">
              <w:rPr>
                <w:rStyle w:val="Hyperlink"/>
                <w:rFonts w:ascii="Segoe UI" w:hAnsi="Segoe UI" w:cs="Segoe UI"/>
                <w:noProof/>
              </w:rPr>
              <w:t>2.</w:t>
            </w:r>
            <w:r w:rsidRPr="00DF0D4C">
              <w:rPr>
                <w:rFonts w:ascii="Segoe UI" w:hAnsi="Segoe UI" w:cs="Segoe UI"/>
                <w:noProof/>
              </w:rPr>
              <w:tab/>
            </w:r>
            <w:r w:rsidRPr="00DF0D4C">
              <w:rPr>
                <w:rStyle w:val="Hyperlink"/>
                <w:rFonts w:ascii="Segoe UI" w:hAnsi="Segoe UI" w:cs="Segoe UI"/>
                <w:noProof/>
              </w:rPr>
              <w:t>Introduction and Response Guidance</w:t>
            </w:r>
            <w:r w:rsidRPr="00DF0D4C">
              <w:rPr>
                <w:rFonts w:ascii="Segoe UI" w:hAnsi="Segoe UI" w:cs="Segoe UI"/>
                <w:noProof/>
                <w:webHidden/>
              </w:rPr>
              <w:tab/>
            </w:r>
            <w:r w:rsidRPr="00DF0D4C">
              <w:rPr>
                <w:rFonts w:ascii="Segoe UI" w:hAnsi="Segoe UI" w:cs="Segoe UI"/>
                <w:noProof/>
                <w:webHidden/>
              </w:rPr>
              <w:fldChar w:fldCharType="begin"/>
            </w:r>
            <w:r w:rsidRPr="00DF0D4C">
              <w:rPr>
                <w:rFonts w:ascii="Segoe UI" w:hAnsi="Segoe UI" w:cs="Segoe UI"/>
                <w:noProof/>
                <w:webHidden/>
              </w:rPr>
              <w:instrText xml:space="preserve"> PAGEREF _Toc206060855 \h </w:instrText>
            </w:r>
            <w:r w:rsidRPr="00DF0D4C">
              <w:rPr>
                <w:rFonts w:ascii="Segoe UI" w:hAnsi="Segoe UI" w:cs="Segoe UI"/>
                <w:noProof/>
                <w:webHidden/>
              </w:rPr>
            </w:r>
            <w:r w:rsidRPr="00DF0D4C">
              <w:rPr>
                <w:rFonts w:ascii="Segoe UI" w:hAnsi="Segoe UI" w:cs="Segoe UI"/>
                <w:noProof/>
                <w:webHidden/>
              </w:rPr>
              <w:fldChar w:fldCharType="separate"/>
            </w:r>
            <w:r w:rsidRPr="00DF0D4C">
              <w:rPr>
                <w:rFonts w:ascii="Segoe UI" w:hAnsi="Segoe UI" w:cs="Segoe UI"/>
                <w:noProof/>
                <w:webHidden/>
              </w:rPr>
              <w:t>3</w:t>
            </w:r>
            <w:r w:rsidRPr="00DF0D4C">
              <w:rPr>
                <w:rFonts w:ascii="Segoe UI" w:hAnsi="Segoe UI" w:cs="Segoe UI"/>
                <w:noProof/>
                <w:webHidden/>
              </w:rPr>
              <w:fldChar w:fldCharType="end"/>
            </w:r>
          </w:hyperlink>
        </w:p>
        <w:p w14:paraId="7E5BA47C" w14:textId="72CDD6A5" w:rsidR="00DF0D4C" w:rsidRPr="00DF0D4C" w:rsidRDefault="00DF0D4C">
          <w:pPr>
            <w:pStyle w:val="TOC1"/>
            <w:tabs>
              <w:tab w:val="left" w:pos="480"/>
              <w:tab w:val="right" w:leader="dot" w:pos="9016"/>
            </w:tabs>
            <w:rPr>
              <w:rFonts w:ascii="Segoe UI" w:hAnsi="Segoe UI" w:cs="Segoe UI"/>
              <w:noProof/>
            </w:rPr>
          </w:pPr>
          <w:hyperlink w:anchor="_Toc206060856" w:history="1">
            <w:r w:rsidRPr="00DF0D4C">
              <w:rPr>
                <w:rStyle w:val="Hyperlink"/>
                <w:rFonts w:ascii="Segoe UI" w:hAnsi="Segoe UI" w:cs="Segoe UI"/>
                <w:noProof/>
              </w:rPr>
              <w:t>3.</w:t>
            </w:r>
            <w:r w:rsidRPr="00DF0D4C">
              <w:rPr>
                <w:rFonts w:ascii="Segoe UI" w:hAnsi="Segoe UI" w:cs="Segoe UI"/>
                <w:noProof/>
              </w:rPr>
              <w:tab/>
            </w:r>
            <w:r w:rsidRPr="00DF0D4C">
              <w:rPr>
                <w:rStyle w:val="Hyperlink"/>
                <w:rFonts w:ascii="Segoe UI" w:hAnsi="Segoe UI" w:cs="Segoe UI"/>
                <w:noProof/>
              </w:rPr>
              <w:t>Submission Guidelines</w:t>
            </w:r>
            <w:r w:rsidRPr="00DF0D4C">
              <w:rPr>
                <w:rFonts w:ascii="Segoe UI" w:hAnsi="Segoe UI" w:cs="Segoe UI"/>
                <w:noProof/>
                <w:webHidden/>
              </w:rPr>
              <w:tab/>
            </w:r>
            <w:r w:rsidRPr="00DF0D4C">
              <w:rPr>
                <w:rFonts w:ascii="Segoe UI" w:hAnsi="Segoe UI" w:cs="Segoe UI"/>
                <w:noProof/>
                <w:webHidden/>
              </w:rPr>
              <w:fldChar w:fldCharType="begin"/>
            </w:r>
            <w:r w:rsidRPr="00DF0D4C">
              <w:rPr>
                <w:rFonts w:ascii="Segoe UI" w:hAnsi="Segoe UI" w:cs="Segoe UI"/>
                <w:noProof/>
                <w:webHidden/>
              </w:rPr>
              <w:instrText xml:space="preserve"> PAGEREF _Toc206060856 \h </w:instrText>
            </w:r>
            <w:r w:rsidRPr="00DF0D4C">
              <w:rPr>
                <w:rFonts w:ascii="Segoe UI" w:hAnsi="Segoe UI" w:cs="Segoe UI"/>
                <w:noProof/>
                <w:webHidden/>
              </w:rPr>
            </w:r>
            <w:r w:rsidRPr="00DF0D4C">
              <w:rPr>
                <w:rFonts w:ascii="Segoe UI" w:hAnsi="Segoe UI" w:cs="Segoe UI"/>
                <w:noProof/>
                <w:webHidden/>
              </w:rPr>
              <w:fldChar w:fldCharType="separate"/>
            </w:r>
            <w:r w:rsidRPr="00DF0D4C">
              <w:rPr>
                <w:rFonts w:ascii="Segoe UI" w:hAnsi="Segoe UI" w:cs="Segoe UI"/>
                <w:noProof/>
                <w:webHidden/>
              </w:rPr>
              <w:t>4</w:t>
            </w:r>
            <w:r w:rsidRPr="00DF0D4C">
              <w:rPr>
                <w:rFonts w:ascii="Segoe UI" w:hAnsi="Segoe UI" w:cs="Segoe UI"/>
                <w:noProof/>
                <w:webHidden/>
              </w:rPr>
              <w:fldChar w:fldCharType="end"/>
            </w:r>
          </w:hyperlink>
        </w:p>
        <w:p w14:paraId="1CC21C84" w14:textId="572BC788" w:rsidR="00DF0D4C" w:rsidRPr="00DF0D4C" w:rsidRDefault="00DF0D4C">
          <w:pPr>
            <w:pStyle w:val="TOC1"/>
            <w:tabs>
              <w:tab w:val="left" w:pos="480"/>
              <w:tab w:val="right" w:leader="dot" w:pos="9016"/>
            </w:tabs>
            <w:rPr>
              <w:rFonts w:ascii="Segoe UI" w:hAnsi="Segoe UI" w:cs="Segoe UI"/>
              <w:noProof/>
            </w:rPr>
          </w:pPr>
          <w:hyperlink w:anchor="_Toc206060857" w:history="1">
            <w:r w:rsidRPr="00DF0D4C">
              <w:rPr>
                <w:rStyle w:val="Hyperlink"/>
                <w:rFonts w:ascii="Segoe UI" w:hAnsi="Segoe UI" w:cs="Segoe UI"/>
                <w:noProof/>
              </w:rPr>
              <w:t>4.</w:t>
            </w:r>
            <w:r w:rsidRPr="00DF0D4C">
              <w:rPr>
                <w:rFonts w:ascii="Segoe UI" w:hAnsi="Segoe UI" w:cs="Segoe UI"/>
                <w:noProof/>
              </w:rPr>
              <w:tab/>
            </w:r>
            <w:r w:rsidRPr="00DF0D4C">
              <w:rPr>
                <w:rStyle w:val="Hyperlink"/>
                <w:rFonts w:ascii="Segoe UI" w:hAnsi="Segoe UI" w:cs="Segoe UI"/>
                <w:noProof/>
              </w:rPr>
              <w:t>Project Overview</w:t>
            </w:r>
            <w:r w:rsidRPr="00DF0D4C">
              <w:rPr>
                <w:rFonts w:ascii="Segoe UI" w:hAnsi="Segoe UI" w:cs="Segoe UI"/>
                <w:noProof/>
                <w:webHidden/>
              </w:rPr>
              <w:tab/>
            </w:r>
            <w:r w:rsidRPr="00DF0D4C">
              <w:rPr>
                <w:rFonts w:ascii="Segoe UI" w:hAnsi="Segoe UI" w:cs="Segoe UI"/>
                <w:noProof/>
                <w:webHidden/>
              </w:rPr>
              <w:fldChar w:fldCharType="begin"/>
            </w:r>
            <w:r w:rsidRPr="00DF0D4C">
              <w:rPr>
                <w:rFonts w:ascii="Segoe UI" w:hAnsi="Segoe UI" w:cs="Segoe UI"/>
                <w:noProof/>
                <w:webHidden/>
              </w:rPr>
              <w:instrText xml:space="preserve"> PAGEREF _Toc206060857 \h </w:instrText>
            </w:r>
            <w:r w:rsidRPr="00DF0D4C">
              <w:rPr>
                <w:rFonts w:ascii="Segoe UI" w:hAnsi="Segoe UI" w:cs="Segoe UI"/>
                <w:noProof/>
                <w:webHidden/>
              </w:rPr>
            </w:r>
            <w:r w:rsidRPr="00DF0D4C">
              <w:rPr>
                <w:rFonts w:ascii="Segoe UI" w:hAnsi="Segoe UI" w:cs="Segoe UI"/>
                <w:noProof/>
                <w:webHidden/>
              </w:rPr>
              <w:fldChar w:fldCharType="separate"/>
            </w:r>
            <w:r w:rsidRPr="00DF0D4C">
              <w:rPr>
                <w:rFonts w:ascii="Segoe UI" w:hAnsi="Segoe UI" w:cs="Segoe UI"/>
                <w:noProof/>
                <w:webHidden/>
              </w:rPr>
              <w:t>4</w:t>
            </w:r>
            <w:r w:rsidRPr="00DF0D4C">
              <w:rPr>
                <w:rFonts w:ascii="Segoe UI" w:hAnsi="Segoe UI" w:cs="Segoe UI"/>
                <w:noProof/>
                <w:webHidden/>
              </w:rPr>
              <w:fldChar w:fldCharType="end"/>
            </w:r>
          </w:hyperlink>
        </w:p>
        <w:p w14:paraId="5DCCA3FB" w14:textId="2548619D" w:rsidR="00DF0D4C" w:rsidRPr="00DF0D4C" w:rsidRDefault="00DF0D4C">
          <w:pPr>
            <w:pStyle w:val="TOC1"/>
            <w:tabs>
              <w:tab w:val="left" w:pos="480"/>
              <w:tab w:val="right" w:leader="dot" w:pos="9016"/>
            </w:tabs>
            <w:rPr>
              <w:rFonts w:ascii="Segoe UI" w:hAnsi="Segoe UI" w:cs="Segoe UI"/>
              <w:noProof/>
            </w:rPr>
          </w:pPr>
          <w:hyperlink w:anchor="_Toc206060858" w:history="1">
            <w:r w:rsidRPr="00DF0D4C">
              <w:rPr>
                <w:rStyle w:val="Hyperlink"/>
                <w:rFonts w:ascii="Segoe UI" w:hAnsi="Segoe UI" w:cs="Segoe UI"/>
                <w:noProof/>
              </w:rPr>
              <w:t>5.</w:t>
            </w:r>
            <w:r w:rsidRPr="00DF0D4C">
              <w:rPr>
                <w:rFonts w:ascii="Segoe UI" w:hAnsi="Segoe UI" w:cs="Segoe UI"/>
                <w:noProof/>
              </w:rPr>
              <w:tab/>
            </w:r>
            <w:r w:rsidRPr="00DF0D4C">
              <w:rPr>
                <w:rStyle w:val="Hyperlink"/>
                <w:rFonts w:ascii="Segoe UI" w:hAnsi="Segoe UI" w:cs="Segoe UI"/>
                <w:noProof/>
              </w:rPr>
              <w:t>About Trent &amp; Dove Housing</w:t>
            </w:r>
            <w:r w:rsidRPr="00DF0D4C">
              <w:rPr>
                <w:rFonts w:ascii="Segoe UI" w:hAnsi="Segoe UI" w:cs="Segoe UI"/>
                <w:noProof/>
                <w:webHidden/>
              </w:rPr>
              <w:tab/>
            </w:r>
            <w:r w:rsidRPr="00DF0D4C">
              <w:rPr>
                <w:rFonts w:ascii="Segoe UI" w:hAnsi="Segoe UI" w:cs="Segoe UI"/>
                <w:noProof/>
                <w:webHidden/>
              </w:rPr>
              <w:fldChar w:fldCharType="begin"/>
            </w:r>
            <w:r w:rsidRPr="00DF0D4C">
              <w:rPr>
                <w:rFonts w:ascii="Segoe UI" w:hAnsi="Segoe UI" w:cs="Segoe UI"/>
                <w:noProof/>
                <w:webHidden/>
              </w:rPr>
              <w:instrText xml:space="preserve"> PAGEREF _Toc206060858 \h </w:instrText>
            </w:r>
            <w:r w:rsidRPr="00DF0D4C">
              <w:rPr>
                <w:rFonts w:ascii="Segoe UI" w:hAnsi="Segoe UI" w:cs="Segoe UI"/>
                <w:noProof/>
                <w:webHidden/>
              </w:rPr>
            </w:r>
            <w:r w:rsidRPr="00DF0D4C">
              <w:rPr>
                <w:rFonts w:ascii="Segoe UI" w:hAnsi="Segoe UI" w:cs="Segoe UI"/>
                <w:noProof/>
                <w:webHidden/>
              </w:rPr>
              <w:fldChar w:fldCharType="separate"/>
            </w:r>
            <w:r w:rsidRPr="00DF0D4C">
              <w:rPr>
                <w:rFonts w:ascii="Segoe UI" w:hAnsi="Segoe UI" w:cs="Segoe UI"/>
                <w:noProof/>
                <w:webHidden/>
              </w:rPr>
              <w:t>5</w:t>
            </w:r>
            <w:r w:rsidRPr="00DF0D4C">
              <w:rPr>
                <w:rFonts w:ascii="Segoe UI" w:hAnsi="Segoe UI" w:cs="Segoe UI"/>
                <w:noProof/>
                <w:webHidden/>
              </w:rPr>
              <w:fldChar w:fldCharType="end"/>
            </w:r>
          </w:hyperlink>
        </w:p>
        <w:p w14:paraId="0EBBBE96" w14:textId="720DCC6F" w:rsidR="00DF0D4C" w:rsidRPr="00DF0D4C" w:rsidRDefault="00DF0D4C">
          <w:pPr>
            <w:pStyle w:val="TOC1"/>
            <w:tabs>
              <w:tab w:val="left" w:pos="480"/>
              <w:tab w:val="right" w:leader="dot" w:pos="9016"/>
            </w:tabs>
            <w:rPr>
              <w:rFonts w:ascii="Segoe UI" w:hAnsi="Segoe UI" w:cs="Segoe UI"/>
              <w:noProof/>
            </w:rPr>
          </w:pPr>
          <w:hyperlink w:anchor="_Toc206060859" w:history="1">
            <w:r w:rsidRPr="00DF0D4C">
              <w:rPr>
                <w:rStyle w:val="Hyperlink"/>
                <w:rFonts w:ascii="Segoe UI" w:hAnsi="Segoe UI" w:cs="Segoe UI"/>
                <w:noProof/>
              </w:rPr>
              <w:t>6.</w:t>
            </w:r>
            <w:r w:rsidRPr="00DF0D4C">
              <w:rPr>
                <w:rFonts w:ascii="Segoe UI" w:hAnsi="Segoe UI" w:cs="Segoe UI"/>
                <w:noProof/>
              </w:rPr>
              <w:tab/>
            </w:r>
            <w:r w:rsidRPr="00DF0D4C">
              <w:rPr>
                <w:rStyle w:val="Hyperlink"/>
                <w:rFonts w:ascii="Segoe UI" w:hAnsi="Segoe UI" w:cs="Segoe UI"/>
                <w:noProof/>
              </w:rPr>
              <w:t>Requirements</w:t>
            </w:r>
            <w:r w:rsidRPr="00DF0D4C">
              <w:rPr>
                <w:rFonts w:ascii="Segoe UI" w:hAnsi="Segoe UI" w:cs="Segoe UI"/>
                <w:noProof/>
                <w:webHidden/>
              </w:rPr>
              <w:tab/>
            </w:r>
            <w:r w:rsidRPr="00DF0D4C">
              <w:rPr>
                <w:rFonts w:ascii="Segoe UI" w:hAnsi="Segoe UI" w:cs="Segoe UI"/>
                <w:noProof/>
                <w:webHidden/>
              </w:rPr>
              <w:fldChar w:fldCharType="begin"/>
            </w:r>
            <w:r w:rsidRPr="00DF0D4C">
              <w:rPr>
                <w:rFonts w:ascii="Segoe UI" w:hAnsi="Segoe UI" w:cs="Segoe UI"/>
                <w:noProof/>
                <w:webHidden/>
              </w:rPr>
              <w:instrText xml:space="preserve"> PAGEREF _Toc206060859 \h </w:instrText>
            </w:r>
            <w:r w:rsidRPr="00DF0D4C">
              <w:rPr>
                <w:rFonts w:ascii="Segoe UI" w:hAnsi="Segoe UI" w:cs="Segoe UI"/>
                <w:noProof/>
                <w:webHidden/>
              </w:rPr>
            </w:r>
            <w:r w:rsidRPr="00DF0D4C">
              <w:rPr>
                <w:rFonts w:ascii="Segoe UI" w:hAnsi="Segoe UI" w:cs="Segoe UI"/>
                <w:noProof/>
                <w:webHidden/>
              </w:rPr>
              <w:fldChar w:fldCharType="separate"/>
            </w:r>
            <w:r w:rsidRPr="00DF0D4C">
              <w:rPr>
                <w:rFonts w:ascii="Segoe UI" w:hAnsi="Segoe UI" w:cs="Segoe UI"/>
                <w:noProof/>
                <w:webHidden/>
              </w:rPr>
              <w:t>5</w:t>
            </w:r>
            <w:r w:rsidRPr="00DF0D4C">
              <w:rPr>
                <w:rFonts w:ascii="Segoe UI" w:hAnsi="Segoe UI" w:cs="Segoe UI"/>
                <w:noProof/>
                <w:webHidden/>
              </w:rPr>
              <w:fldChar w:fldCharType="end"/>
            </w:r>
          </w:hyperlink>
        </w:p>
        <w:p w14:paraId="538B3145" w14:textId="476B6084" w:rsidR="00DF0D4C" w:rsidRPr="00DF0D4C" w:rsidRDefault="00DF0D4C">
          <w:pPr>
            <w:pStyle w:val="TOC1"/>
            <w:tabs>
              <w:tab w:val="left" w:pos="480"/>
              <w:tab w:val="right" w:leader="dot" w:pos="9016"/>
            </w:tabs>
            <w:rPr>
              <w:rFonts w:ascii="Segoe UI" w:hAnsi="Segoe UI" w:cs="Segoe UI"/>
              <w:noProof/>
            </w:rPr>
          </w:pPr>
          <w:hyperlink w:anchor="_Toc206060860" w:history="1">
            <w:r w:rsidRPr="00DF0D4C">
              <w:rPr>
                <w:rStyle w:val="Hyperlink"/>
                <w:rFonts w:ascii="Segoe UI" w:hAnsi="Segoe UI" w:cs="Segoe UI"/>
                <w:noProof/>
              </w:rPr>
              <w:t>7.</w:t>
            </w:r>
            <w:r w:rsidRPr="00DF0D4C">
              <w:rPr>
                <w:rFonts w:ascii="Segoe UI" w:hAnsi="Segoe UI" w:cs="Segoe UI"/>
                <w:noProof/>
              </w:rPr>
              <w:tab/>
            </w:r>
            <w:r w:rsidRPr="00DF0D4C">
              <w:rPr>
                <w:rStyle w:val="Hyperlink"/>
                <w:rFonts w:ascii="Segoe UI" w:hAnsi="Segoe UI" w:cs="Segoe UI"/>
                <w:noProof/>
              </w:rPr>
              <w:t>Preliminary Market Engagement Questionnaire</w:t>
            </w:r>
            <w:r w:rsidRPr="00DF0D4C">
              <w:rPr>
                <w:rFonts w:ascii="Segoe UI" w:hAnsi="Segoe UI" w:cs="Segoe UI"/>
                <w:noProof/>
                <w:webHidden/>
              </w:rPr>
              <w:tab/>
            </w:r>
            <w:r w:rsidRPr="00DF0D4C">
              <w:rPr>
                <w:rFonts w:ascii="Segoe UI" w:hAnsi="Segoe UI" w:cs="Segoe UI"/>
                <w:noProof/>
                <w:webHidden/>
              </w:rPr>
              <w:fldChar w:fldCharType="begin"/>
            </w:r>
            <w:r w:rsidRPr="00DF0D4C">
              <w:rPr>
                <w:rFonts w:ascii="Segoe UI" w:hAnsi="Segoe UI" w:cs="Segoe UI"/>
                <w:noProof/>
                <w:webHidden/>
              </w:rPr>
              <w:instrText xml:space="preserve"> PAGEREF _Toc206060860 \h </w:instrText>
            </w:r>
            <w:r w:rsidRPr="00DF0D4C">
              <w:rPr>
                <w:rFonts w:ascii="Segoe UI" w:hAnsi="Segoe UI" w:cs="Segoe UI"/>
                <w:noProof/>
                <w:webHidden/>
              </w:rPr>
            </w:r>
            <w:r w:rsidRPr="00DF0D4C">
              <w:rPr>
                <w:rFonts w:ascii="Segoe UI" w:hAnsi="Segoe UI" w:cs="Segoe UI"/>
                <w:noProof/>
                <w:webHidden/>
              </w:rPr>
              <w:fldChar w:fldCharType="separate"/>
            </w:r>
            <w:r w:rsidRPr="00DF0D4C">
              <w:rPr>
                <w:rFonts w:ascii="Segoe UI" w:hAnsi="Segoe UI" w:cs="Segoe UI"/>
                <w:noProof/>
                <w:webHidden/>
              </w:rPr>
              <w:t>6</w:t>
            </w:r>
            <w:r w:rsidRPr="00DF0D4C">
              <w:rPr>
                <w:rFonts w:ascii="Segoe UI" w:hAnsi="Segoe UI" w:cs="Segoe UI"/>
                <w:noProof/>
                <w:webHidden/>
              </w:rPr>
              <w:fldChar w:fldCharType="end"/>
            </w:r>
          </w:hyperlink>
        </w:p>
        <w:p w14:paraId="1DEE076C" w14:textId="48A9A871" w:rsidR="00DF0D4C" w:rsidRPr="00DF0D4C" w:rsidRDefault="00DF0D4C">
          <w:pPr>
            <w:pStyle w:val="TOC1"/>
            <w:tabs>
              <w:tab w:val="left" w:pos="480"/>
              <w:tab w:val="right" w:leader="dot" w:pos="9016"/>
            </w:tabs>
            <w:rPr>
              <w:rFonts w:ascii="Segoe UI" w:hAnsi="Segoe UI" w:cs="Segoe UI"/>
              <w:noProof/>
            </w:rPr>
          </w:pPr>
          <w:hyperlink w:anchor="_Toc206060861" w:history="1">
            <w:r w:rsidRPr="00DF0D4C">
              <w:rPr>
                <w:rStyle w:val="Hyperlink"/>
                <w:rFonts w:ascii="Segoe UI" w:hAnsi="Segoe UI" w:cs="Segoe UI"/>
                <w:noProof/>
              </w:rPr>
              <w:t>8.</w:t>
            </w:r>
            <w:r w:rsidRPr="00DF0D4C">
              <w:rPr>
                <w:rFonts w:ascii="Segoe UI" w:hAnsi="Segoe UI" w:cs="Segoe UI"/>
                <w:noProof/>
              </w:rPr>
              <w:tab/>
            </w:r>
            <w:r w:rsidRPr="00DF0D4C">
              <w:rPr>
                <w:rStyle w:val="Hyperlink"/>
                <w:rFonts w:ascii="Segoe UI" w:hAnsi="Segoe UI" w:cs="Segoe UI"/>
                <w:noProof/>
              </w:rPr>
              <w:t>Deadline and Contact Information</w:t>
            </w:r>
            <w:r w:rsidRPr="00DF0D4C">
              <w:rPr>
                <w:rFonts w:ascii="Segoe UI" w:hAnsi="Segoe UI" w:cs="Segoe UI"/>
                <w:noProof/>
                <w:webHidden/>
              </w:rPr>
              <w:tab/>
            </w:r>
            <w:r w:rsidRPr="00DF0D4C">
              <w:rPr>
                <w:rFonts w:ascii="Segoe UI" w:hAnsi="Segoe UI" w:cs="Segoe UI"/>
                <w:noProof/>
                <w:webHidden/>
              </w:rPr>
              <w:fldChar w:fldCharType="begin"/>
            </w:r>
            <w:r w:rsidRPr="00DF0D4C">
              <w:rPr>
                <w:rFonts w:ascii="Segoe UI" w:hAnsi="Segoe UI" w:cs="Segoe UI"/>
                <w:noProof/>
                <w:webHidden/>
              </w:rPr>
              <w:instrText xml:space="preserve"> PAGEREF _Toc206060861 \h </w:instrText>
            </w:r>
            <w:r w:rsidRPr="00DF0D4C">
              <w:rPr>
                <w:rFonts w:ascii="Segoe UI" w:hAnsi="Segoe UI" w:cs="Segoe UI"/>
                <w:noProof/>
                <w:webHidden/>
              </w:rPr>
            </w:r>
            <w:r w:rsidRPr="00DF0D4C">
              <w:rPr>
                <w:rFonts w:ascii="Segoe UI" w:hAnsi="Segoe UI" w:cs="Segoe UI"/>
                <w:noProof/>
                <w:webHidden/>
              </w:rPr>
              <w:fldChar w:fldCharType="separate"/>
            </w:r>
            <w:r w:rsidRPr="00DF0D4C">
              <w:rPr>
                <w:rFonts w:ascii="Segoe UI" w:hAnsi="Segoe UI" w:cs="Segoe UI"/>
                <w:noProof/>
                <w:webHidden/>
              </w:rPr>
              <w:t>7</w:t>
            </w:r>
            <w:r w:rsidRPr="00DF0D4C">
              <w:rPr>
                <w:rFonts w:ascii="Segoe UI" w:hAnsi="Segoe UI" w:cs="Segoe UI"/>
                <w:noProof/>
                <w:webHidden/>
              </w:rPr>
              <w:fldChar w:fldCharType="end"/>
            </w:r>
          </w:hyperlink>
        </w:p>
        <w:p w14:paraId="4F9F8E87" w14:textId="0743C8A0" w:rsidR="00DF0D4C" w:rsidRPr="00DF0D4C" w:rsidRDefault="00DF0D4C">
          <w:pPr>
            <w:pStyle w:val="TOC1"/>
            <w:tabs>
              <w:tab w:val="left" w:pos="480"/>
              <w:tab w:val="right" w:leader="dot" w:pos="9016"/>
            </w:tabs>
            <w:rPr>
              <w:rFonts w:ascii="Segoe UI" w:hAnsi="Segoe UI" w:cs="Segoe UI"/>
              <w:noProof/>
            </w:rPr>
          </w:pPr>
          <w:hyperlink w:anchor="_Toc206060862" w:history="1">
            <w:r w:rsidRPr="00DF0D4C">
              <w:rPr>
                <w:rStyle w:val="Hyperlink"/>
                <w:rFonts w:ascii="Segoe UI" w:hAnsi="Segoe UI" w:cs="Segoe UI"/>
                <w:noProof/>
              </w:rPr>
              <w:t>9.</w:t>
            </w:r>
            <w:r w:rsidRPr="00DF0D4C">
              <w:rPr>
                <w:rFonts w:ascii="Segoe UI" w:hAnsi="Segoe UI" w:cs="Segoe UI"/>
                <w:noProof/>
              </w:rPr>
              <w:tab/>
            </w:r>
            <w:r w:rsidRPr="00DF0D4C">
              <w:rPr>
                <w:rStyle w:val="Hyperlink"/>
                <w:rFonts w:ascii="Segoe UI" w:hAnsi="Segoe UI" w:cs="Segoe UI"/>
                <w:noProof/>
              </w:rPr>
              <w:t>Confirmation</w:t>
            </w:r>
            <w:r w:rsidRPr="00DF0D4C">
              <w:rPr>
                <w:rFonts w:ascii="Segoe UI" w:hAnsi="Segoe UI" w:cs="Segoe UI"/>
                <w:noProof/>
                <w:webHidden/>
              </w:rPr>
              <w:tab/>
            </w:r>
            <w:r w:rsidRPr="00DF0D4C">
              <w:rPr>
                <w:rFonts w:ascii="Segoe UI" w:hAnsi="Segoe UI" w:cs="Segoe UI"/>
                <w:noProof/>
                <w:webHidden/>
              </w:rPr>
              <w:fldChar w:fldCharType="begin"/>
            </w:r>
            <w:r w:rsidRPr="00DF0D4C">
              <w:rPr>
                <w:rFonts w:ascii="Segoe UI" w:hAnsi="Segoe UI" w:cs="Segoe UI"/>
                <w:noProof/>
                <w:webHidden/>
              </w:rPr>
              <w:instrText xml:space="preserve"> PAGEREF _Toc206060862 \h </w:instrText>
            </w:r>
            <w:r w:rsidRPr="00DF0D4C">
              <w:rPr>
                <w:rFonts w:ascii="Segoe UI" w:hAnsi="Segoe UI" w:cs="Segoe UI"/>
                <w:noProof/>
                <w:webHidden/>
              </w:rPr>
            </w:r>
            <w:r w:rsidRPr="00DF0D4C">
              <w:rPr>
                <w:rFonts w:ascii="Segoe UI" w:hAnsi="Segoe UI" w:cs="Segoe UI"/>
                <w:noProof/>
                <w:webHidden/>
              </w:rPr>
              <w:fldChar w:fldCharType="separate"/>
            </w:r>
            <w:r w:rsidRPr="00DF0D4C">
              <w:rPr>
                <w:rFonts w:ascii="Segoe UI" w:hAnsi="Segoe UI" w:cs="Segoe UI"/>
                <w:noProof/>
                <w:webHidden/>
              </w:rPr>
              <w:t>7</w:t>
            </w:r>
            <w:r w:rsidRPr="00DF0D4C">
              <w:rPr>
                <w:rFonts w:ascii="Segoe UI" w:hAnsi="Segoe UI" w:cs="Segoe UI"/>
                <w:noProof/>
                <w:webHidden/>
              </w:rPr>
              <w:fldChar w:fldCharType="end"/>
            </w:r>
          </w:hyperlink>
        </w:p>
        <w:p w14:paraId="073A955B" w14:textId="372BB825" w:rsidR="00B9112F" w:rsidRPr="00B9112F" w:rsidRDefault="00B9112F" w:rsidP="00B9112F">
          <w:pPr>
            <w:spacing w:after="120" w:line="240" w:lineRule="auto"/>
            <w:rPr>
              <w:rFonts w:ascii="Segoe UI" w:eastAsia="Aptos" w:hAnsi="Segoe UI" w:cs="Segoe UI"/>
              <w:b/>
              <w:bCs/>
              <w:noProof/>
              <w:kern w:val="0"/>
              <w:sz w:val="24"/>
              <w:szCs w:val="24"/>
              <w:lang w:eastAsia="en-GB"/>
            </w:rPr>
          </w:pPr>
          <w:r w:rsidRPr="00B9112F">
            <w:rPr>
              <w:rFonts w:ascii="Segoe UI" w:eastAsia="Aptos" w:hAnsi="Segoe UI" w:cs="Segoe UI"/>
              <w:noProof/>
              <w:kern w:val="0"/>
              <w:sz w:val="24"/>
            </w:rPr>
            <w:fldChar w:fldCharType="end"/>
          </w:r>
        </w:p>
      </w:sdtContent>
    </w:sdt>
    <w:p w14:paraId="5A0293B2" w14:textId="77777777" w:rsidR="0078066B" w:rsidRDefault="0078066B">
      <w:pPr>
        <w:rPr>
          <w:rFonts w:ascii="Barlow" w:hAnsi="Barlow"/>
          <w:b/>
          <w:bCs/>
          <w:sz w:val="28"/>
          <w:szCs w:val="28"/>
        </w:rPr>
      </w:pPr>
    </w:p>
    <w:p w14:paraId="2E78C0F2" w14:textId="77777777" w:rsidR="00CC7C9B" w:rsidRDefault="00CC7C9B">
      <w:pPr>
        <w:rPr>
          <w:rFonts w:ascii="Barlow" w:hAnsi="Barlow"/>
          <w:b/>
          <w:bCs/>
          <w:sz w:val="28"/>
          <w:szCs w:val="28"/>
        </w:rPr>
      </w:pPr>
    </w:p>
    <w:p w14:paraId="2731BA0E" w14:textId="77777777" w:rsidR="00CC7C9B" w:rsidRDefault="00CC7C9B">
      <w:pPr>
        <w:rPr>
          <w:rFonts w:ascii="Barlow" w:hAnsi="Barlow"/>
          <w:b/>
          <w:bCs/>
          <w:sz w:val="28"/>
          <w:szCs w:val="28"/>
        </w:rPr>
      </w:pPr>
    </w:p>
    <w:p w14:paraId="69DEAA28" w14:textId="77777777" w:rsidR="00CC7C9B" w:rsidRDefault="00CC7C9B">
      <w:pPr>
        <w:rPr>
          <w:rFonts w:ascii="Barlow" w:hAnsi="Barlow"/>
          <w:b/>
          <w:bCs/>
          <w:sz w:val="28"/>
          <w:szCs w:val="28"/>
        </w:rPr>
      </w:pPr>
    </w:p>
    <w:p w14:paraId="18220BA0" w14:textId="77777777" w:rsidR="00CC7C9B" w:rsidRDefault="00CC7C9B">
      <w:pPr>
        <w:rPr>
          <w:rFonts w:ascii="Barlow" w:hAnsi="Barlow"/>
          <w:b/>
          <w:bCs/>
          <w:sz w:val="28"/>
          <w:szCs w:val="28"/>
        </w:rPr>
      </w:pPr>
    </w:p>
    <w:p w14:paraId="327747B2" w14:textId="77777777" w:rsidR="00CC7C9B" w:rsidRDefault="00CC7C9B">
      <w:pPr>
        <w:rPr>
          <w:rFonts w:ascii="Barlow" w:hAnsi="Barlow"/>
          <w:b/>
          <w:bCs/>
          <w:sz w:val="28"/>
          <w:szCs w:val="28"/>
        </w:rPr>
      </w:pPr>
    </w:p>
    <w:p w14:paraId="7EAB10F2" w14:textId="77777777" w:rsidR="00CC7C9B" w:rsidRDefault="00CC7C9B">
      <w:pPr>
        <w:rPr>
          <w:rFonts w:ascii="Barlow" w:hAnsi="Barlow"/>
          <w:b/>
          <w:bCs/>
          <w:sz w:val="28"/>
          <w:szCs w:val="28"/>
        </w:rPr>
      </w:pPr>
    </w:p>
    <w:p w14:paraId="7A42DF3F" w14:textId="77777777" w:rsidR="00CC7C9B" w:rsidRDefault="00CC7C9B">
      <w:pPr>
        <w:rPr>
          <w:rFonts w:ascii="Barlow" w:hAnsi="Barlow"/>
          <w:b/>
          <w:bCs/>
          <w:sz w:val="28"/>
          <w:szCs w:val="28"/>
        </w:rPr>
      </w:pPr>
    </w:p>
    <w:p w14:paraId="0501C974" w14:textId="77777777" w:rsidR="00CC7C9B" w:rsidRDefault="00CC7C9B">
      <w:pPr>
        <w:rPr>
          <w:rFonts w:ascii="Barlow" w:hAnsi="Barlow"/>
          <w:b/>
          <w:bCs/>
          <w:sz w:val="28"/>
          <w:szCs w:val="28"/>
        </w:rPr>
      </w:pPr>
    </w:p>
    <w:p w14:paraId="23F8E5B1" w14:textId="77777777" w:rsidR="00CC7C9B" w:rsidRDefault="00CC7C9B">
      <w:pPr>
        <w:rPr>
          <w:rFonts w:ascii="Barlow" w:hAnsi="Barlow"/>
          <w:b/>
          <w:bCs/>
          <w:sz w:val="28"/>
          <w:szCs w:val="28"/>
        </w:rPr>
      </w:pPr>
    </w:p>
    <w:p w14:paraId="2870C288" w14:textId="77777777" w:rsidR="00CC7C9B" w:rsidRDefault="00CC7C9B">
      <w:pPr>
        <w:rPr>
          <w:rFonts w:ascii="Barlow" w:hAnsi="Barlow"/>
          <w:b/>
          <w:bCs/>
          <w:sz w:val="28"/>
          <w:szCs w:val="28"/>
        </w:rPr>
      </w:pPr>
    </w:p>
    <w:p w14:paraId="34BEDF26" w14:textId="77777777" w:rsidR="00CC7C9B" w:rsidRDefault="00CC7C9B">
      <w:pPr>
        <w:rPr>
          <w:rFonts w:ascii="Barlow" w:hAnsi="Barlow"/>
          <w:b/>
          <w:bCs/>
          <w:sz w:val="28"/>
          <w:szCs w:val="28"/>
        </w:rPr>
      </w:pPr>
    </w:p>
    <w:p w14:paraId="506D0C41" w14:textId="77777777" w:rsidR="00DF0D4C" w:rsidRDefault="00DF0D4C">
      <w:pPr>
        <w:rPr>
          <w:rFonts w:ascii="Barlow" w:hAnsi="Barlow"/>
          <w:b/>
          <w:bCs/>
          <w:sz w:val="28"/>
          <w:szCs w:val="28"/>
        </w:rPr>
      </w:pPr>
    </w:p>
    <w:p w14:paraId="6A458325" w14:textId="77777777" w:rsidR="00DF0D4C" w:rsidRDefault="00DF0D4C">
      <w:pPr>
        <w:rPr>
          <w:rFonts w:ascii="Barlow" w:hAnsi="Barlow"/>
          <w:b/>
          <w:bCs/>
          <w:sz w:val="28"/>
          <w:szCs w:val="28"/>
        </w:rPr>
      </w:pPr>
    </w:p>
    <w:p w14:paraId="1A346E7B" w14:textId="77777777" w:rsidR="00DF0D4C" w:rsidRDefault="00DF0D4C">
      <w:pPr>
        <w:rPr>
          <w:rFonts w:ascii="Barlow" w:hAnsi="Barlow"/>
          <w:b/>
          <w:bCs/>
          <w:sz w:val="28"/>
          <w:szCs w:val="28"/>
        </w:rPr>
      </w:pPr>
    </w:p>
    <w:p w14:paraId="504B9631" w14:textId="7B66643D" w:rsidR="00B973BB" w:rsidRPr="00136DE8" w:rsidRDefault="00CC7C9B" w:rsidP="00B65479">
      <w:pPr>
        <w:pStyle w:val="Heading1"/>
        <w:numPr>
          <w:ilvl w:val="0"/>
          <w:numId w:val="1"/>
        </w:numPr>
        <w:ind w:left="567" w:hanging="567"/>
        <w:rPr>
          <w:rFonts w:ascii="Segoe UI" w:hAnsi="Segoe UI" w:cs="Segoe UI"/>
          <w:b/>
          <w:bCs/>
          <w:color w:val="0071CE"/>
          <w:sz w:val="24"/>
          <w:szCs w:val="24"/>
        </w:rPr>
      </w:pPr>
      <w:bookmarkStart w:id="0" w:name="_Preliminary_Market_Engagement"/>
      <w:bookmarkStart w:id="1" w:name="_Toc206060854"/>
      <w:bookmarkEnd w:id="0"/>
      <w:r w:rsidRPr="00136DE8">
        <w:rPr>
          <w:rFonts w:ascii="Segoe UI" w:hAnsi="Segoe UI" w:cs="Segoe UI"/>
          <w:b/>
          <w:bCs/>
          <w:color w:val="0071CE"/>
          <w:sz w:val="24"/>
          <w:szCs w:val="24"/>
        </w:rPr>
        <w:lastRenderedPageBreak/>
        <w:t>Preliminary Market Engagement Overview</w:t>
      </w:r>
      <w:bookmarkEnd w:id="1"/>
    </w:p>
    <w:p w14:paraId="41BF0DFE" w14:textId="18D2337D" w:rsidR="00C252F1" w:rsidRDefault="00B65479" w:rsidP="008B5788">
      <w:pPr>
        <w:ind w:left="567"/>
        <w:jc w:val="both"/>
        <w:rPr>
          <w:rFonts w:ascii="Segoe UI" w:hAnsi="Segoe UI" w:cs="Segoe UI"/>
        </w:rPr>
      </w:pPr>
      <w:r w:rsidRPr="00136DE8">
        <w:rPr>
          <w:rFonts w:ascii="Segoe UI" w:hAnsi="Segoe UI" w:cs="Segoe UI"/>
        </w:rPr>
        <w:t xml:space="preserve">Welcome to this Preliminary Market Engagement (PME) activity. The </w:t>
      </w:r>
      <w:r w:rsidR="000E2699" w:rsidRPr="00136DE8">
        <w:rPr>
          <w:rFonts w:ascii="Segoe UI" w:hAnsi="Segoe UI" w:cs="Segoe UI"/>
        </w:rPr>
        <w:t>purpose of this engagement is to gather industry expertise, innovative solutions and feed</w:t>
      </w:r>
      <w:r w:rsidR="004516C1" w:rsidRPr="00136DE8">
        <w:rPr>
          <w:rFonts w:ascii="Segoe UI" w:hAnsi="Segoe UI" w:cs="Segoe UI"/>
        </w:rPr>
        <w:t>back that will inform the development of our final project and procurement requirements</w:t>
      </w:r>
      <w:r w:rsidR="00026DE2" w:rsidRPr="00136DE8">
        <w:rPr>
          <w:rFonts w:ascii="Segoe UI" w:hAnsi="Segoe UI" w:cs="Segoe UI"/>
        </w:rPr>
        <w:t>. This questionnaire guides respondents to provide valuable insights during the preliminary phase of our</w:t>
      </w:r>
      <w:r w:rsidR="00D539FE" w:rsidRPr="00136DE8">
        <w:rPr>
          <w:rFonts w:ascii="Segoe UI" w:hAnsi="Segoe UI" w:cs="Segoe UI"/>
        </w:rPr>
        <w:t xml:space="preserve"> project and scoping</w:t>
      </w:r>
      <w:r w:rsidR="00E317A4">
        <w:rPr>
          <w:rFonts w:ascii="Segoe UI" w:hAnsi="Segoe UI" w:cs="Segoe UI"/>
        </w:rPr>
        <w:t>.</w:t>
      </w:r>
    </w:p>
    <w:p w14:paraId="1BB6CF5A" w14:textId="15B0FBF8" w:rsidR="00D539FE" w:rsidRPr="00136DE8" w:rsidRDefault="00D539FE" w:rsidP="008B5788">
      <w:pPr>
        <w:ind w:left="567"/>
        <w:jc w:val="both"/>
        <w:rPr>
          <w:rFonts w:ascii="Segoe UI" w:hAnsi="Segoe UI" w:cs="Segoe UI"/>
        </w:rPr>
      </w:pPr>
      <w:r w:rsidRPr="00136DE8">
        <w:rPr>
          <w:rFonts w:ascii="Segoe UI" w:hAnsi="Segoe UI" w:cs="Segoe UI"/>
        </w:rPr>
        <w:t>Objectives:</w:t>
      </w:r>
    </w:p>
    <w:p w14:paraId="1ACBBE3B" w14:textId="4D95601C" w:rsidR="009C6C72" w:rsidRPr="00136DE8" w:rsidRDefault="00D539FE" w:rsidP="00A0001A">
      <w:pPr>
        <w:pStyle w:val="ListParagraph"/>
        <w:numPr>
          <w:ilvl w:val="0"/>
          <w:numId w:val="2"/>
        </w:numPr>
        <w:rPr>
          <w:rFonts w:ascii="Segoe UI" w:hAnsi="Segoe UI" w:cs="Segoe UI"/>
        </w:rPr>
      </w:pPr>
      <w:r w:rsidRPr="00136DE8">
        <w:rPr>
          <w:rFonts w:ascii="Segoe UI" w:hAnsi="Segoe UI" w:cs="Segoe UI"/>
        </w:rPr>
        <w:t>To gain a better understanding of suppliers’ capabilities, experience and innovations</w:t>
      </w:r>
      <w:r w:rsidR="009C6C72" w:rsidRPr="00136DE8">
        <w:rPr>
          <w:rFonts w:ascii="Segoe UI" w:hAnsi="Segoe UI" w:cs="Segoe UI"/>
        </w:rPr>
        <w:t>.</w:t>
      </w:r>
    </w:p>
    <w:p w14:paraId="487CF44A" w14:textId="115A9DE4" w:rsidR="009C6C72" w:rsidRPr="00136DE8" w:rsidRDefault="009C6C72" w:rsidP="00A0001A">
      <w:pPr>
        <w:pStyle w:val="ListParagraph"/>
        <w:numPr>
          <w:ilvl w:val="0"/>
          <w:numId w:val="2"/>
        </w:numPr>
        <w:jc w:val="both"/>
        <w:rPr>
          <w:rFonts w:ascii="Segoe UI" w:hAnsi="Segoe UI" w:cs="Segoe UI"/>
        </w:rPr>
      </w:pPr>
      <w:r w:rsidRPr="00136DE8">
        <w:rPr>
          <w:rFonts w:ascii="Segoe UI" w:hAnsi="Segoe UI" w:cs="Segoe UI"/>
        </w:rPr>
        <w:t>To identify potential challenges and solutions relevant to our planned procurement</w:t>
      </w:r>
      <w:r w:rsidR="00A0001A" w:rsidRPr="00136DE8">
        <w:rPr>
          <w:rFonts w:ascii="Segoe UI" w:hAnsi="Segoe UI" w:cs="Segoe UI"/>
        </w:rPr>
        <w:t>.</w:t>
      </w:r>
    </w:p>
    <w:p w14:paraId="1CF88F26" w14:textId="6D3DC801" w:rsidR="00A0001A" w:rsidRPr="00136DE8" w:rsidRDefault="00A0001A" w:rsidP="009C6C72">
      <w:pPr>
        <w:pStyle w:val="ListParagraph"/>
        <w:numPr>
          <w:ilvl w:val="0"/>
          <w:numId w:val="2"/>
        </w:numPr>
        <w:rPr>
          <w:rFonts w:ascii="Segoe UI" w:hAnsi="Segoe UI" w:cs="Segoe UI"/>
        </w:rPr>
      </w:pPr>
      <w:r w:rsidRPr="00136DE8">
        <w:rPr>
          <w:rFonts w:ascii="Segoe UI" w:hAnsi="Segoe UI" w:cs="Segoe UI"/>
        </w:rPr>
        <w:t>To establish early communication channels for collaboration and partnership.</w:t>
      </w:r>
    </w:p>
    <w:p w14:paraId="77E35A08" w14:textId="716D110B" w:rsidR="00A0001A" w:rsidRPr="00136DE8" w:rsidRDefault="00A0001A" w:rsidP="009C6C72">
      <w:pPr>
        <w:pStyle w:val="ListParagraph"/>
        <w:numPr>
          <w:ilvl w:val="0"/>
          <w:numId w:val="2"/>
        </w:numPr>
        <w:rPr>
          <w:rFonts w:ascii="Segoe UI" w:hAnsi="Segoe UI" w:cs="Segoe UI"/>
        </w:rPr>
      </w:pPr>
      <w:r w:rsidRPr="00136DE8">
        <w:rPr>
          <w:rFonts w:ascii="Segoe UI" w:hAnsi="Segoe UI" w:cs="Segoe UI"/>
        </w:rPr>
        <w:t>To inform suppliers about the project’s scope</w:t>
      </w:r>
      <w:r w:rsidR="007910E2" w:rsidRPr="00136DE8">
        <w:rPr>
          <w:rFonts w:ascii="Segoe UI" w:hAnsi="Segoe UI" w:cs="Segoe UI"/>
        </w:rPr>
        <w:t>, objectives and key requirements.</w:t>
      </w:r>
    </w:p>
    <w:p w14:paraId="24F3FE84" w14:textId="2A75DD18" w:rsidR="00E81E9D" w:rsidRPr="00136DE8" w:rsidRDefault="00E81E9D" w:rsidP="00E81E9D">
      <w:pPr>
        <w:pStyle w:val="Heading1"/>
        <w:numPr>
          <w:ilvl w:val="0"/>
          <w:numId w:val="1"/>
        </w:numPr>
        <w:ind w:left="567" w:hanging="567"/>
        <w:rPr>
          <w:rFonts w:ascii="Segoe UI" w:hAnsi="Segoe UI" w:cs="Segoe UI"/>
          <w:b/>
          <w:bCs/>
          <w:color w:val="0071CE"/>
          <w:sz w:val="24"/>
          <w:szCs w:val="24"/>
        </w:rPr>
      </w:pPr>
      <w:bookmarkStart w:id="2" w:name="_Introduction_and_Response"/>
      <w:bookmarkStart w:id="3" w:name="_Toc206060855"/>
      <w:bookmarkEnd w:id="2"/>
      <w:r w:rsidRPr="00136DE8">
        <w:rPr>
          <w:rFonts w:ascii="Barlow" w:hAnsi="Barlow"/>
          <w:b/>
          <w:bCs/>
          <w:color w:val="0071CE"/>
          <w:sz w:val="24"/>
          <w:szCs w:val="24"/>
        </w:rPr>
        <w:t>Introduction and Response Guidance</w:t>
      </w:r>
      <w:bookmarkEnd w:id="3"/>
    </w:p>
    <w:p w14:paraId="3F6919E7" w14:textId="62F9D54E" w:rsidR="00E81E9D" w:rsidRPr="00136DE8" w:rsidRDefault="000136FC" w:rsidP="00782121">
      <w:pPr>
        <w:ind w:left="567"/>
        <w:jc w:val="both"/>
        <w:rPr>
          <w:rFonts w:ascii="Segoe UI" w:hAnsi="Segoe UI" w:cs="Segoe UI"/>
        </w:rPr>
      </w:pPr>
      <w:r w:rsidRPr="00136DE8">
        <w:rPr>
          <w:rFonts w:ascii="Segoe UI" w:hAnsi="Segoe UI" w:cs="Segoe UI"/>
        </w:rPr>
        <w:t xml:space="preserve">Thank you for your interest in participating in our preliminary market engagement exercise. Your insights are crucial to shaping the success of our </w:t>
      </w:r>
      <w:r w:rsidR="00782121" w:rsidRPr="00136DE8">
        <w:rPr>
          <w:rFonts w:ascii="Segoe UI" w:hAnsi="Segoe UI" w:cs="Segoe UI"/>
        </w:rPr>
        <w:t>potential upcoming procurement. Please refer to the following guidance on how to effectively use and respond to the questionnaire:</w:t>
      </w:r>
    </w:p>
    <w:p w14:paraId="7745F369" w14:textId="470CD81E" w:rsidR="000450CF" w:rsidRPr="002E5D80" w:rsidRDefault="00782121" w:rsidP="003B2938">
      <w:pPr>
        <w:pStyle w:val="ListParagraph"/>
        <w:numPr>
          <w:ilvl w:val="0"/>
          <w:numId w:val="3"/>
        </w:numPr>
        <w:jc w:val="both"/>
        <w:rPr>
          <w:rFonts w:ascii="Segoe UI" w:hAnsi="Segoe UI" w:cs="Segoe UI"/>
        </w:rPr>
      </w:pPr>
      <w:r w:rsidRPr="002E5D80">
        <w:rPr>
          <w:rFonts w:ascii="Segoe UI" w:hAnsi="Segoe UI" w:cs="Segoe UI"/>
        </w:rPr>
        <w:t xml:space="preserve">Carefully review the provided project overview </w:t>
      </w:r>
      <w:r w:rsidR="00135668" w:rsidRPr="002E5D80">
        <w:rPr>
          <w:rFonts w:ascii="Segoe UI" w:hAnsi="Segoe UI" w:cs="Segoe UI"/>
        </w:rPr>
        <w:t>to understand the project’s scope, objectives</w:t>
      </w:r>
      <w:r w:rsidR="00594018" w:rsidRPr="002E5D80">
        <w:rPr>
          <w:rFonts w:ascii="Segoe UI" w:hAnsi="Segoe UI" w:cs="Segoe UI"/>
        </w:rPr>
        <w:t>, and timeline. Take note of technical specifications, quality standards, and compliance requirements.</w:t>
      </w:r>
    </w:p>
    <w:p w14:paraId="3454A0FE" w14:textId="4DF04178" w:rsidR="000450CF" w:rsidRPr="002E5D80" w:rsidRDefault="000450CF" w:rsidP="003B2938">
      <w:pPr>
        <w:pStyle w:val="ListParagraph"/>
        <w:numPr>
          <w:ilvl w:val="0"/>
          <w:numId w:val="3"/>
        </w:numPr>
        <w:jc w:val="both"/>
        <w:rPr>
          <w:rFonts w:ascii="Segoe UI" w:hAnsi="Segoe UI" w:cs="Segoe UI"/>
        </w:rPr>
      </w:pPr>
      <w:r w:rsidRPr="002E5D80">
        <w:rPr>
          <w:rFonts w:ascii="Segoe UI" w:hAnsi="Segoe UI" w:cs="Segoe UI"/>
        </w:rPr>
        <w:t>Respond thoughtfully to each question in the questionnaire. Provide detailed answers that clearly articulate your company’s capabilities, experience and compliance requirements.</w:t>
      </w:r>
    </w:p>
    <w:p w14:paraId="40C2C116" w14:textId="7975FBC9" w:rsidR="00694A4E" w:rsidRPr="002E5D80" w:rsidRDefault="000450CF" w:rsidP="003B2938">
      <w:pPr>
        <w:pStyle w:val="ListParagraph"/>
        <w:numPr>
          <w:ilvl w:val="0"/>
          <w:numId w:val="3"/>
        </w:numPr>
        <w:jc w:val="both"/>
        <w:rPr>
          <w:rFonts w:ascii="Segoe UI" w:hAnsi="Segoe UI" w:cs="Segoe UI"/>
        </w:rPr>
      </w:pPr>
      <w:r w:rsidRPr="002E5D80">
        <w:rPr>
          <w:rFonts w:ascii="Segoe UI" w:hAnsi="Segoe UI" w:cs="Segoe UI"/>
        </w:rPr>
        <w:t>Emphasise your company's relevant experience in delivering similar projects. Provide specific</w:t>
      </w:r>
      <w:r w:rsidR="00694A4E" w:rsidRPr="002E5D80">
        <w:rPr>
          <w:rFonts w:ascii="Segoe UI" w:hAnsi="Segoe UI" w:cs="Segoe UI"/>
        </w:rPr>
        <w:t xml:space="preserve"> examples of successful implementations and any unique challenges overcome.</w:t>
      </w:r>
    </w:p>
    <w:p w14:paraId="646F2191" w14:textId="34706642" w:rsidR="00414F7B" w:rsidRPr="002E5D80" w:rsidRDefault="003F47DA" w:rsidP="003B2938">
      <w:pPr>
        <w:pStyle w:val="ListParagraph"/>
        <w:numPr>
          <w:ilvl w:val="0"/>
          <w:numId w:val="3"/>
        </w:numPr>
        <w:jc w:val="both"/>
        <w:rPr>
          <w:rFonts w:ascii="Segoe UI" w:hAnsi="Segoe UI" w:cs="Segoe UI"/>
        </w:rPr>
      </w:pPr>
      <w:r w:rsidRPr="002E5D80">
        <w:rPr>
          <w:rFonts w:ascii="Segoe UI" w:hAnsi="Segoe UI" w:cs="Segoe UI"/>
        </w:rPr>
        <w:t>Demonstrate how your products and services can contribute to innovation within the defined project scope</w:t>
      </w:r>
      <w:r w:rsidR="00414F7B" w:rsidRPr="002E5D80">
        <w:rPr>
          <w:rFonts w:ascii="Segoe UI" w:hAnsi="Segoe UI" w:cs="Segoe UI"/>
        </w:rPr>
        <w:t>. Highlight any proprietary technologies, methodologies, or best practices.</w:t>
      </w:r>
    </w:p>
    <w:p w14:paraId="6F234C9F" w14:textId="101C1A08" w:rsidR="007D73AA" w:rsidRPr="002E5D80" w:rsidRDefault="00414F7B" w:rsidP="003B2938">
      <w:pPr>
        <w:pStyle w:val="ListParagraph"/>
        <w:numPr>
          <w:ilvl w:val="0"/>
          <w:numId w:val="3"/>
        </w:numPr>
        <w:jc w:val="both"/>
        <w:rPr>
          <w:rFonts w:ascii="Segoe UI" w:hAnsi="Segoe UI" w:cs="Segoe UI"/>
        </w:rPr>
      </w:pPr>
      <w:r w:rsidRPr="002E5D80">
        <w:rPr>
          <w:rFonts w:ascii="Segoe UI" w:hAnsi="Segoe UI" w:cs="Segoe UI"/>
        </w:rPr>
        <w:t xml:space="preserve">Provide an accurate assessment </w:t>
      </w:r>
      <w:r w:rsidR="006E1B50" w:rsidRPr="002E5D80">
        <w:rPr>
          <w:rFonts w:ascii="Segoe UI" w:hAnsi="Segoe UI" w:cs="Segoe UI"/>
        </w:rPr>
        <w:t>o</w:t>
      </w:r>
      <w:r w:rsidR="00136DE8" w:rsidRPr="002E5D80">
        <w:rPr>
          <w:rFonts w:ascii="Segoe UI" w:hAnsi="Segoe UI" w:cs="Segoe UI"/>
        </w:rPr>
        <w:t>f</w:t>
      </w:r>
      <w:r w:rsidR="006E1B50" w:rsidRPr="002E5D80">
        <w:rPr>
          <w:rFonts w:ascii="Segoe UI" w:hAnsi="Segoe UI" w:cs="Segoe UI"/>
        </w:rPr>
        <w:t xml:space="preserve"> your company’s capacity to meet the potential scope or volume of our requirements. If applicable, outline any scal</w:t>
      </w:r>
      <w:r w:rsidR="007D73AA" w:rsidRPr="002E5D80">
        <w:rPr>
          <w:rFonts w:ascii="Segoe UI" w:hAnsi="Segoe UI" w:cs="Segoe UI"/>
        </w:rPr>
        <w:t>ability plans or resources that can be leveraged.</w:t>
      </w:r>
    </w:p>
    <w:p w14:paraId="4189BFDC" w14:textId="6A65589B" w:rsidR="00A41A53" w:rsidRPr="002E5D80" w:rsidRDefault="007D73AA" w:rsidP="003B2938">
      <w:pPr>
        <w:pStyle w:val="ListParagraph"/>
        <w:numPr>
          <w:ilvl w:val="0"/>
          <w:numId w:val="3"/>
        </w:numPr>
        <w:jc w:val="both"/>
        <w:rPr>
          <w:rFonts w:ascii="Segoe UI" w:hAnsi="Segoe UI" w:cs="Segoe UI"/>
        </w:rPr>
      </w:pPr>
      <w:r w:rsidRPr="002E5D80">
        <w:rPr>
          <w:rFonts w:ascii="Segoe UI" w:hAnsi="Segoe UI" w:cs="Segoe UI"/>
        </w:rPr>
        <w:t xml:space="preserve">Share insights on how your company approaches collaboration </w:t>
      </w:r>
      <w:r w:rsidR="00A41A53" w:rsidRPr="002E5D80">
        <w:rPr>
          <w:rFonts w:ascii="Segoe UI" w:hAnsi="Segoe UI" w:cs="Segoe UI"/>
        </w:rPr>
        <w:t>with clients. Detail communication strategies, project management methodologies, and any value-added services that enhance collaboration.</w:t>
      </w:r>
    </w:p>
    <w:p w14:paraId="13BD11B8" w14:textId="357541F4" w:rsidR="0026555A" w:rsidRPr="002E5D80" w:rsidRDefault="0026555A" w:rsidP="003B2938">
      <w:pPr>
        <w:pStyle w:val="ListParagraph"/>
        <w:numPr>
          <w:ilvl w:val="0"/>
          <w:numId w:val="3"/>
        </w:numPr>
        <w:jc w:val="both"/>
        <w:rPr>
          <w:rFonts w:ascii="Segoe UI" w:hAnsi="Segoe UI" w:cs="Segoe UI"/>
        </w:rPr>
      </w:pPr>
      <w:r w:rsidRPr="002E5D80">
        <w:rPr>
          <w:rFonts w:ascii="Segoe UI" w:hAnsi="Segoe UI" w:cs="Segoe UI"/>
        </w:rPr>
        <w:t>Clearly outline your pricing structure, including any relevant details on cost breakdowns. If your pricing model allows for flexibility or includes value-added services, please provide details.</w:t>
      </w:r>
    </w:p>
    <w:p w14:paraId="2F4B40CA" w14:textId="6CC748E3" w:rsidR="00403183" w:rsidRPr="002E5D80" w:rsidRDefault="00403183" w:rsidP="003B2938">
      <w:pPr>
        <w:pStyle w:val="ListParagraph"/>
        <w:numPr>
          <w:ilvl w:val="0"/>
          <w:numId w:val="3"/>
        </w:numPr>
        <w:jc w:val="both"/>
        <w:rPr>
          <w:rFonts w:ascii="Segoe UI" w:hAnsi="Segoe UI" w:cs="Segoe UI"/>
        </w:rPr>
      </w:pPr>
      <w:r w:rsidRPr="002E5D80">
        <w:rPr>
          <w:rFonts w:ascii="Segoe UI" w:hAnsi="Segoe UI" w:cs="Segoe UI"/>
        </w:rPr>
        <w:lastRenderedPageBreak/>
        <w:t>If there are additional aspects of your company’s capabilities or offerings that you believe are relevant to the project, feel free to include that information in your responses.</w:t>
      </w:r>
    </w:p>
    <w:p w14:paraId="7E0E645C" w14:textId="77777777" w:rsidR="005D6980" w:rsidRPr="002E5D80" w:rsidRDefault="00403183" w:rsidP="007315FB">
      <w:pPr>
        <w:pStyle w:val="ListParagraph"/>
        <w:numPr>
          <w:ilvl w:val="0"/>
          <w:numId w:val="3"/>
        </w:numPr>
        <w:jc w:val="both"/>
        <w:rPr>
          <w:rFonts w:ascii="Segoe UI" w:hAnsi="Segoe UI" w:cs="Segoe UI"/>
        </w:rPr>
      </w:pPr>
      <w:r w:rsidRPr="002E5D80">
        <w:rPr>
          <w:rFonts w:ascii="Segoe UI" w:hAnsi="Segoe UI" w:cs="Segoe UI"/>
        </w:rPr>
        <w:t>Ensure that your responses are submitted by the specified deadline</w:t>
      </w:r>
      <w:r w:rsidR="00042D4E" w:rsidRPr="002E5D80">
        <w:rPr>
          <w:rFonts w:ascii="Segoe UI" w:hAnsi="Segoe UI" w:cs="Segoe UI"/>
        </w:rPr>
        <w:t>. Late submissions may not be considered.</w:t>
      </w:r>
    </w:p>
    <w:p w14:paraId="09A3F34E" w14:textId="0FB06B3B" w:rsidR="005A1052" w:rsidRPr="002E5D80" w:rsidRDefault="00042D4E" w:rsidP="007315FB">
      <w:pPr>
        <w:pStyle w:val="ListParagraph"/>
        <w:numPr>
          <w:ilvl w:val="0"/>
          <w:numId w:val="3"/>
        </w:numPr>
        <w:jc w:val="both"/>
        <w:rPr>
          <w:rFonts w:ascii="Segoe UI" w:hAnsi="Segoe UI" w:cs="Segoe UI"/>
        </w:rPr>
      </w:pPr>
      <w:r w:rsidRPr="002E5D80">
        <w:rPr>
          <w:rFonts w:ascii="Segoe UI" w:hAnsi="Segoe UI" w:cs="Segoe UI"/>
        </w:rPr>
        <w:t>Be open to potential follow-up discussions or meetings. Depending on the complexity of your response</w:t>
      </w:r>
      <w:r w:rsidR="005A1052" w:rsidRPr="002E5D80">
        <w:rPr>
          <w:rFonts w:ascii="Segoe UI" w:hAnsi="Segoe UI" w:cs="Segoe UI"/>
        </w:rPr>
        <w:t>s, we may seek further clarification or explore specific aspects in more detail.</w:t>
      </w:r>
    </w:p>
    <w:p w14:paraId="36AAFFF7" w14:textId="6E41CA9B" w:rsidR="008A4C12" w:rsidRPr="00C66A83" w:rsidRDefault="005A1052" w:rsidP="00C66A83">
      <w:pPr>
        <w:pStyle w:val="ListParagraph"/>
        <w:numPr>
          <w:ilvl w:val="0"/>
          <w:numId w:val="3"/>
        </w:numPr>
        <w:jc w:val="both"/>
        <w:rPr>
          <w:rFonts w:ascii="Barlow" w:hAnsi="Barlow"/>
        </w:rPr>
      </w:pPr>
      <w:r w:rsidRPr="002E5D80">
        <w:rPr>
          <w:rFonts w:ascii="Segoe UI" w:hAnsi="Segoe UI" w:cs="Segoe UI"/>
        </w:rPr>
        <w:t xml:space="preserve">Submit your completed questionnaire response via </w:t>
      </w:r>
      <w:r w:rsidR="005E054A">
        <w:rPr>
          <w:rFonts w:ascii="Segoe UI" w:hAnsi="Segoe UI" w:cs="Segoe UI"/>
        </w:rPr>
        <w:t>email to lewis.pavey@trentanddove.org</w:t>
      </w:r>
    </w:p>
    <w:p w14:paraId="2323FCEE" w14:textId="2D85AA50" w:rsidR="008A4C12" w:rsidRDefault="008A4C12" w:rsidP="002E134E">
      <w:pPr>
        <w:ind w:left="567"/>
        <w:jc w:val="both"/>
        <w:rPr>
          <w:rFonts w:ascii="Barlow" w:hAnsi="Barlow"/>
        </w:rPr>
      </w:pPr>
      <w:r>
        <w:rPr>
          <w:rFonts w:ascii="Barlow" w:hAnsi="Barlow"/>
        </w:rPr>
        <w:t>Your commitment to this preliminary market engagement exer</w:t>
      </w:r>
      <w:r w:rsidR="00695E4C">
        <w:rPr>
          <w:rFonts w:ascii="Barlow" w:hAnsi="Barlow"/>
        </w:rPr>
        <w:t>cise is appreciated. We look forward to reviewing your responses and potentially incorporating your insights into the final project.</w:t>
      </w:r>
    </w:p>
    <w:p w14:paraId="50FF7428" w14:textId="4DACCF48" w:rsidR="002E134E" w:rsidRPr="000A5989" w:rsidRDefault="002E134E" w:rsidP="002E134E">
      <w:pPr>
        <w:pStyle w:val="Heading1"/>
        <w:numPr>
          <w:ilvl w:val="0"/>
          <w:numId w:val="1"/>
        </w:numPr>
        <w:ind w:left="567" w:hanging="567"/>
        <w:rPr>
          <w:rFonts w:ascii="Segoe UI" w:hAnsi="Segoe UI" w:cs="Segoe UI"/>
          <w:b/>
          <w:bCs/>
          <w:color w:val="0071CE"/>
          <w:sz w:val="24"/>
          <w:szCs w:val="24"/>
        </w:rPr>
      </w:pPr>
      <w:bookmarkStart w:id="4" w:name="_Submission_Guidelines"/>
      <w:bookmarkStart w:id="5" w:name="_Toc206060856"/>
      <w:bookmarkEnd w:id="4"/>
      <w:r w:rsidRPr="000A5989">
        <w:rPr>
          <w:rFonts w:ascii="Segoe UI" w:hAnsi="Segoe UI" w:cs="Segoe UI"/>
          <w:b/>
          <w:bCs/>
          <w:color w:val="0071CE"/>
          <w:sz w:val="24"/>
          <w:szCs w:val="24"/>
        </w:rPr>
        <w:t>Submission Guidelines</w:t>
      </w:r>
      <w:bookmarkEnd w:id="5"/>
    </w:p>
    <w:p w14:paraId="7E7BF265" w14:textId="46C88EA7" w:rsidR="00061866" w:rsidRPr="000A5989" w:rsidRDefault="002E134E" w:rsidP="005D6980">
      <w:pPr>
        <w:pStyle w:val="ListParagraph"/>
        <w:numPr>
          <w:ilvl w:val="0"/>
          <w:numId w:val="4"/>
        </w:numPr>
        <w:rPr>
          <w:rFonts w:ascii="Segoe UI" w:hAnsi="Segoe UI" w:cs="Segoe UI"/>
        </w:rPr>
      </w:pPr>
      <w:r w:rsidRPr="000A5989">
        <w:rPr>
          <w:rFonts w:ascii="Segoe UI" w:hAnsi="Segoe UI" w:cs="Segoe UI"/>
        </w:rPr>
        <w:t xml:space="preserve">Include incline responses </w:t>
      </w:r>
      <w:r w:rsidR="00061866" w:rsidRPr="000A5989">
        <w:rPr>
          <w:rFonts w:ascii="Segoe UI" w:hAnsi="Segoe UI" w:cs="Segoe UI"/>
        </w:rPr>
        <w:t>within designated boxes located directly under each corresponding question in the table. Additional documents can be provided to support responses.</w:t>
      </w:r>
    </w:p>
    <w:p w14:paraId="0319F144" w14:textId="557D773C" w:rsidR="009C1970" w:rsidRPr="000A5989" w:rsidRDefault="00061866" w:rsidP="005D6980">
      <w:pPr>
        <w:pStyle w:val="ListParagraph"/>
        <w:numPr>
          <w:ilvl w:val="0"/>
          <w:numId w:val="4"/>
        </w:numPr>
        <w:rPr>
          <w:rFonts w:ascii="Segoe UI" w:hAnsi="Segoe UI" w:cs="Segoe UI"/>
        </w:rPr>
      </w:pPr>
      <w:r w:rsidRPr="000A5989">
        <w:rPr>
          <w:rFonts w:ascii="Segoe UI" w:hAnsi="Segoe UI" w:cs="Segoe UI"/>
        </w:rPr>
        <w:t xml:space="preserve">Ensure clarity and precision in presenting </w:t>
      </w:r>
      <w:r w:rsidR="009C1970" w:rsidRPr="000A5989">
        <w:rPr>
          <w:rFonts w:ascii="Segoe UI" w:hAnsi="Segoe UI" w:cs="Segoe UI"/>
        </w:rPr>
        <w:t>inline responses for ease of review.</w:t>
      </w:r>
    </w:p>
    <w:p w14:paraId="61253ADE" w14:textId="274EC061" w:rsidR="005D1BCD" w:rsidRPr="000A5989" w:rsidRDefault="00CD14BA" w:rsidP="005D6980">
      <w:pPr>
        <w:pStyle w:val="ListParagraph"/>
        <w:numPr>
          <w:ilvl w:val="0"/>
          <w:numId w:val="4"/>
        </w:numPr>
        <w:rPr>
          <w:rFonts w:ascii="Segoe UI" w:hAnsi="Segoe UI" w:cs="Segoe UI"/>
        </w:rPr>
      </w:pPr>
      <w:r w:rsidRPr="000A5989">
        <w:rPr>
          <w:rFonts w:ascii="Segoe UI" w:hAnsi="Segoe UI" w:cs="Segoe UI"/>
        </w:rPr>
        <w:t xml:space="preserve">Responses must be formatted in </w:t>
      </w:r>
      <w:r w:rsidR="004E33B6" w:rsidRPr="000A5989">
        <w:rPr>
          <w:rFonts w:ascii="Segoe UI" w:hAnsi="Segoe UI" w:cs="Segoe UI"/>
        </w:rPr>
        <w:t>a legible font type (such as Arial or Calibri), size 11, colour blac</w:t>
      </w:r>
      <w:r w:rsidR="005D1BCD" w:rsidRPr="000A5989">
        <w:rPr>
          <w:rFonts w:ascii="Segoe UI" w:hAnsi="Segoe UI" w:cs="Segoe UI"/>
        </w:rPr>
        <w:t>k and spacing must be “one” or “single line spacing,” as a minimum.</w:t>
      </w:r>
    </w:p>
    <w:p w14:paraId="7D59B19C" w14:textId="55AB33B2" w:rsidR="004F6083" w:rsidRPr="000A5989" w:rsidRDefault="005D1BCD" w:rsidP="005D6980">
      <w:pPr>
        <w:pStyle w:val="ListParagraph"/>
        <w:numPr>
          <w:ilvl w:val="0"/>
          <w:numId w:val="4"/>
        </w:numPr>
        <w:rPr>
          <w:rFonts w:ascii="Segoe UI" w:hAnsi="Segoe UI" w:cs="Segoe UI"/>
        </w:rPr>
      </w:pPr>
      <w:r w:rsidRPr="000A5989">
        <w:rPr>
          <w:rFonts w:ascii="Segoe UI" w:hAnsi="Segoe UI" w:cs="Segoe UI"/>
        </w:rPr>
        <w:t xml:space="preserve">Verify the content </w:t>
      </w:r>
      <w:r w:rsidR="004F6083" w:rsidRPr="000A5989">
        <w:rPr>
          <w:rFonts w:ascii="Segoe UI" w:hAnsi="Segoe UI" w:cs="Segoe UI"/>
        </w:rPr>
        <w:t>within the boxes aligns with the context of the respective questions.</w:t>
      </w:r>
    </w:p>
    <w:p w14:paraId="1AEA772A" w14:textId="67549B9C" w:rsidR="004F6083" w:rsidRPr="000A5989" w:rsidRDefault="004F6083" w:rsidP="005D6980">
      <w:pPr>
        <w:pStyle w:val="ListParagraph"/>
        <w:numPr>
          <w:ilvl w:val="0"/>
          <w:numId w:val="4"/>
        </w:numPr>
        <w:rPr>
          <w:rFonts w:ascii="Segoe UI" w:hAnsi="Segoe UI" w:cs="Segoe UI"/>
        </w:rPr>
      </w:pPr>
      <w:r w:rsidRPr="000A5989">
        <w:rPr>
          <w:rFonts w:ascii="Segoe UI" w:hAnsi="Segoe UI" w:cs="Segoe UI"/>
        </w:rPr>
        <w:t>Double check and confirm the accuracy of inline responses before final submission.</w:t>
      </w:r>
    </w:p>
    <w:p w14:paraId="15138434" w14:textId="006D0573" w:rsidR="009F6E15" w:rsidRPr="000A5989" w:rsidRDefault="004F6083" w:rsidP="00063EFF">
      <w:pPr>
        <w:ind w:left="720"/>
        <w:rPr>
          <w:rFonts w:ascii="Segoe UI" w:hAnsi="Segoe UI" w:cs="Segoe UI"/>
        </w:rPr>
      </w:pPr>
      <w:r w:rsidRPr="000A5989">
        <w:rPr>
          <w:rFonts w:ascii="Segoe UI" w:hAnsi="Segoe UI" w:cs="Segoe UI"/>
        </w:rPr>
        <w:t xml:space="preserve">Your cooperation in following these concise guidelines is appreciated, contributing to </w:t>
      </w:r>
      <w:r w:rsidR="002B4290" w:rsidRPr="000A5989">
        <w:rPr>
          <w:rFonts w:ascii="Segoe UI" w:hAnsi="Segoe UI" w:cs="Segoe UI"/>
        </w:rPr>
        <w:t>a fair and efficient review process.</w:t>
      </w:r>
    </w:p>
    <w:p w14:paraId="5C439E33" w14:textId="341358FE" w:rsidR="002B4290" w:rsidRPr="00191E3B" w:rsidRDefault="002B4290" w:rsidP="002B4290">
      <w:pPr>
        <w:pStyle w:val="Heading1"/>
        <w:numPr>
          <w:ilvl w:val="0"/>
          <w:numId w:val="1"/>
        </w:numPr>
        <w:ind w:left="567" w:hanging="567"/>
        <w:rPr>
          <w:rFonts w:ascii="Segoe UI" w:hAnsi="Segoe UI" w:cs="Segoe UI"/>
          <w:b/>
          <w:bCs/>
          <w:color w:val="0071CE"/>
          <w:sz w:val="24"/>
          <w:szCs w:val="24"/>
        </w:rPr>
      </w:pPr>
      <w:bookmarkStart w:id="6" w:name="_Project_Overview"/>
      <w:bookmarkStart w:id="7" w:name="_Toc206060857"/>
      <w:bookmarkEnd w:id="6"/>
      <w:r w:rsidRPr="00191E3B">
        <w:rPr>
          <w:rFonts w:ascii="Segoe UI" w:hAnsi="Segoe UI" w:cs="Segoe UI"/>
          <w:b/>
          <w:bCs/>
          <w:color w:val="0071CE"/>
          <w:sz w:val="24"/>
          <w:szCs w:val="24"/>
        </w:rPr>
        <w:t>Project Overview</w:t>
      </w:r>
      <w:bookmarkEnd w:id="7"/>
    </w:p>
    <w:p w14:paraId="7E3A9B1D" w14:textId="6470C3E6" w:rsidR="005D6528" w:rsidRPr="00191E3B" w:rsidRDefault="00191E3B" w:rsidP="005D6528">
      <w:pPr>
        <w:ind w:left="567"/>
        <w:rPr>
          <w:rFonts w:ascii="Segoe UI" w:hAnsi="Segoe UI" w:cs="Segoe UI"/>
        </w:rPr>
      </w:pPr>
      <w:r>
        <w:rPr>
          <w:rFonts w:ascii="Segoe UI" w:hAnsi="Segoe UI" w:cs="Segoe UI"/>
        </w:rPr>
        <w:t>T&amp;</w:t>
      </w:r>
      <w:r w:rsidR="001A54F4" w:rsidRPr="00191E3B">
        <w:rPr>
          <w:rFonts w:ascii="Segoe UI" w:hAnsi="Segoe UI" w:cs="Segoe UI"/>
        </w:rPr>
        <w:t xml:space="preserve">D are looking to </w:t>
      </w:r>
      <w:r w:rsidR="008A63AB" w:rsidRPr="00191E3B">
        <w:rPr>
          <w:rFonts w:ascii="Segoe UI" w:hAnsi="Segoe UI" w:cs="Segoe UI"/>
        </w:rPr>
        <w:t xml:space="preserve">procure a single-service provider to deliver </w:t>
      </w:r>
      <w:r w:rsidRPr="00191E3B">
        <w:rPr>
          <w:rFonts w:ascii="Segoe UI" w:hAnsi="Segoe UI" w:cs="Segoe UI"/>
        </w:rPr>
        <w:t xml:space="preserve">a comprehensive range of Legionella and water hygiene management activities. This will include, but not be limited to, Legionella risk assessments for both public/communal areas and domestic properties, Legionella sampling, ongoing water hygiene monitoring and management, and specialist consultancy and training. The scope also covers related professional services, remediation works, and interventions necessary to ensure </w:t>
      </w:r>
      <w:r>
        <w:rPr>
          <w:rFonts w:ascii="Segoe UI" w:hAnsi="Segoe UI" w:cs="Segoe UI"/>
        </w:rPr>
        <w:t>T&amp;Ds</w:t>
      </w:r>
      <w:r w:rsidRPr="00191E3B">
        <w:rPr>
          <w:rFonts w:ascii="Segoe UI" w:hAnsi="Segoe UI" w:cs="Segoe UI"/>
        </w:rPr>
        <w:t xml:space="preserve"> full compliance with ACOP L8 and HSG274 Part 2. The appointed provider will be expected to deliver these services to the highest professional standards, ensuring legal compliance, safeguarding public health, and supporting the organisation’s proactive approach to water safety management.</w:t>
      </w:r>
    </w:p>
    <w:p w14:paraId="2005FA26" w14:textId="73C194A7" w:rsidR="005D6528" w:rsidRDefault="00FA5ABA" w:rsidP="005D6528">
      <w:pPr>
        <w:pStyle w:val="Heading1"/>
        <w:numPr>
          <w:ilvl w:val="0"/>
          <w:numId w:val="1"/>
        </w:numPr>
        <w:ind w:left="567" w:hanging="567"/>
        <w:rPr>
          <w:rFonts w:ascii="Segoe UI" w:hAnsi="Segoe UI" w:cs="Segoe UI"/>
          <w:b/>
          <w:bCs/>
          <w:color w:val="0071CE"/>
          <w:sz w:val="24"/>
          <w:szCs w:val="24"/>
        </w:rPr>
      </w:pPr>
      <w:bookmarkStart w:id="8" w:name="_Toc206060858"/>
      <w:r w:rsidRPr="00655106">
        <w:rPr>
          <w:rFonts w:ascii="Segoe UI" w:hAnsi="Segoe UI" w:cs="Segoe UI"/>
          <w:b/>
          <w:bCs/>
          <w:color w:val="0071CE"/>
          <w:sz w:val="24"/>
          <w:szCs w:val="24"/>
        </w:rPr>
        <w:lastRenderedPageBreak/>
        <w:t xml:space="preserve">About </w:t>
      </w:r>
      <w:r w:rsidR="00655106">
        <w:rPr>
          <w:rFonts w:ascii="Segoe UI" w:hAnsi="Segoe UI" w:cs="Segoe UI"/>
          <w:b/>
          <w:bCs/>
          <w:color w:val="0071CE"/>
          <w:sz w:val="24"/>
          <w:szCs w:val="24"/>
        </w:rPr>
        <w:t>Trent &amp; Dove Housing</w:t>
      </w:r>
      <w:bookmarkEnd w:id="8"/>
    </w:p>
    <w:p w14:paraId="1A199127" w14:textId="175266ED" w:rsidR="000B6023" w:rsidRPr="000B6023" w:rsidRDefault="000B6023" w:rsidP="000B6023">
      <w:pPr>
        <w:ind w:left="567"/>
        <w:rPr>
          <w:rFonts w:ascii="Segoe UI" w:hAnsi="Segoe UI" w:cs="Segoe UI"/>
        </w:rPr>
      </w:pPr>
      <w:r w:rsidRPr="000B6023">
        <w:rPr>
          <w:rFonts w:ascii="Segoe UI" w:hAnsi="Segoe UI" w:cs="Segoe UI"/>
        </w:rPr>
        <w:t xml:space="preserve">Formed in 2001, Trent &amp; Dove is a regulated provider of social housing (also known as a Housing Association) providing affordable homes for rent and shared ownership across our core operating areas of the East Midlands, South Derbyshire and North-West Leicestershire. </w:t>
      </w:r>
    </w:p>
    <w:p w14:paraId="3E22896F" w14:textId="77777777" w:rsidR="000B6023" w:rsidRPr="000B6023" w:rsidRDefault="000B6023" w:rsidP="000B6023">
      <w:pPr>
        <w:ind w:left="567"/>
        <w:rPr>
          <w:rFonts w:ascii="Segoe UI" w:hAnsi="Segoe UI" w:cs="Segoe UI"/>
        </w:rPr>
      </w:pPr>
      <w:r w:rsidRPr="000B6023">
        <w:rPr>
          <w:rFonts w:ascii="Segoe UI" w:hAnsi="Segoe UI" w:cs="Segoe UI"/>
        </w:rPr>
        <w:t>We are a not-for-profit organisation, so any surpluses are used for maintaining our homes, building new properties, and community support. With an annual turnover of over £25million and employing over 200 people, we play a significant role in supporting the local economy and community.</w:t>
      </w:r>
    </w:p>
    <w:p w14:paraId="536E25B3" w14:textId="77777777" w:rsidR="000B6023" w:rsidRPr="000B6023" w:rsidRDefault="000B6023" w:rsidP="000B6023">
      <w:pPr>
        <w:ind w:left="567"/>
        <w:rPr>
          <w:rFonts w:ascii="Segoe UI" w:hAnsi="Segoe UI" w:cs="Segoe UI"/>
        </w:rPr>
      </w:pPr>
      <w:r w:rsidRPr="000B6023">
        <w:rPr>
          <w:rFonts w:ascii="Segoe UI" w:hAnsi="Segoe UI" w:cs="Segoe UI"/>
        </w:rPr>
        <w:t xml:space="preserve">We are driven to make a difference to people’s lives and reduce homelessness in our region. By providing affordable homes and a wide range of supporting services we enable people and communities to thrive and enjoy life. Our key drivers are meeting regional demand, increasing revenues that underpin long-term financial viability, and building the organisation strength necessary to work with partners to deliver value to our customers and stakeholders. Our missions are to Transform Homes, Lives and Communities in our region, and for over 21 years now that is exactly what we have been doing. </w:t>
      </w:r>
    </w:p>
    <w:p w14:paraId="488FCEF8" w14:textId="77777777" w:rsidR="000B6023" w:rsidRPr="000B6023" w:rsidRDefault="000B6023" w:rsidP="000B6023">
      <w:pPr>
        <w:ind w:firstLine="567"/>
        <w:rPr>
          <w:rFonts w:ascii="Segoe UI" w:hAnsi="Segoe UI" w:cs="Segoe UI"/>
        </w:rPr>
      </w:pPr>
      <w:r w:rsidRPr="000B6023">
        <w:rPr>
          <w:rFonts w:ascii="Segoe UI" w:hAnsi="Segoe UI" w:cs="Segoe UI"/>
        </w:rPr>
        <w:t>We own and manage approximately 6300 properties and 4 sheltered schemes.</w:t>
      </w:r>
    </w:p>
    <w:p w14:paraId="26435376" w14:textId="7C01A17D" w:rsidR="000B6023" w:rsidRPr="000B6023" w:rsidRDefault="000B6023" w:rsidP="000B6023">
      <w:pPr>
        <w:ind w:firstLine="567"/>
        <w:rPr>
          <w:rFonts w:ascii="Segoe UI" w:hAnsi="Segoe UI" w:cs="Segoe UI"/>
        </w:rPr>
      </w:pPr>
      <w:r w:rsidRPr="000B6023">
        <w:rPr>
          <w:rFonts w:ascii="Segoe UI" w:hAnsi="Segoe UI" w:cs="Segoe UI"/>
        </w:rPr>
        <w:t xml:space="preserve">More information can be found at </w:t>
      </w:r>
      <w:hyperlink r:id="rId12" w:history="1">
        <w:r w:rsidRPr="000B6023">
          <w:rPr>
            <w:rStyle w:val="Hyperlink"/>
            <w:rFonts w:ascii="Segoe UI" w:hAnsi="Segoe UI" w:cs="Segoe UI"/>
          </w:rPr>
          <w:t>https://www.trentanddove.org/</w:t>
        </w:r>
      </w:hyperlink>
      <w:r w:rsidRPr="000B6023">
        <w:rPr>
          <w:rFonts w:ascii="Segoe UI" w:hAnsi="Segoe UI" w:cs="Segoe UI"/>
        </w:rPr>
        <w:t xml:space="preserve"> </w:t>
      </w:r>
    </w:p>
    <w:p w14:paraId="3F31A9E7" w14:textId="503488C7" w:rsidR="00FA5ABA" w:rsidRPr="00A77070" w:rsidRDefault="00FA5ABA" w:rsidP="009F6E15">
      <w:pPr>
        <w:pStyle w:val="Heading1"/>
        <w:numPr>
          <w:ilvl w:val="0"/>
          <w:numId w:val="1"/>
        </w:numPr>
        <w:ind w:left="567" w:hanging="567"/>
        <w:rPr>
          <w:rFonts w:ascii="Segoe UI" w:hAnsi="Segoe UI" w:cs="Segoe UI"/>
          <w:b/>
          <w:bCs/>
          <w:color w:val="0071CE"/>
          <w:sz w:val="24"/>
          <w:szCs w:val="24"/>
        </w:rPr>
      </w:pPr>
      <w:bookmarkStart w:id="9" w:name="_Preliminary_Market_Engagement_1"/>
      <w:bookmarkStart w:id="10" w:name="_Toc206060859"/>
      <w:bookmarkEnd w:id="9"/>
      <w:r w:rsidRPr="00A77070">
        <w:rPr>
          <w:rFonts w:ascii="Segoe UI" w:hAnsi="Segoe UI" w:cs="Segoe UI"/>
          <w:b/>
          <w:bCs/>
          <w:color w:val="0071CE"/>
          <w:sz w:val="24"/>
          <w:szCs w:val="24"/>
        </w:rPr>
        <w:t>Requirements</w:t>
      </w:r>
      <w:bookmarkEnd w:id="10"/>
      <w:r w:rsidRPr="00A77070">
        <w:rPr>
          <w:rFonts w:ascii="Segoe UI" w:hAnsi="Segoe UI" w:cs="Segoe UI"/>
          <w:b/>
          <w:bCs/>
          <w:color w:val="0071CE"/>
          <w:sz w:val="24"/>
          <w:szCs w:val="24"/>
        </w:rPr>
        <w:t xml:space="preserve"> </w:t>
      </w:r>
    </w:p>
    <w:p w14:paraId="1A3AE954" w14:textId="6EC866F9" w:rsidR="00B37744" w:rsidRPr="00B37744" w:rsidRDefault="00B37744" w:rsidP="00B37744">
      <w:pPr>
        <w:pStyle w:val="ListParagraph"/>
        <w:numPr>
          <w:ilvl w:val="0"/>
          <w:numId w:val="10"/>
        </w:numPr>
        <w:rPr>
          <w:rStyle w:val="NoHeading4Text"/>
          <w:rFonts w:ascii="Segoe UI" w:hAnsi="Segoe UI" w:cs="Segoe UI"/>
          <w:sz w:val="24"/>
          <w:szCs w:val="24"/>
        </w:rPr>
      </w:pPr>
      <w:r w:rsidRPr="00B37744">
        <w:rPr>
          <w:rStyle w:val="NoHeading4Text"/>
          <w:rFonts w:ascii="Segoe UI" w:hAnsi="Segoe UI" w:cs="Segoe UI"/>
          <w:sz w:val="22"/>
          <w:szCs w:val="22"/>
        </w:rPr>
        <w:t>Legionella risk assessments to domestic</w:t>
      </w:r>
      <w:r w:rsidR="00207E79">
        <w:rPr>
          <w:rStyle w:val="NoHeading4Text"/>
          <w:rFonts w:ascii="Segoe UI" w:hAnsi="Segoe UI" w:cs="Segoe UI"/>
          <w:sz w:val="22"/>
          <w:szCs w:val="22"/>
        </w:rPr>
        <w:t xml:space="preserve"> and </w:t>
      </w:r>
      <w:r w:rsidR="0001582A">
        <w:rPr>
          <w:rStyle w:val="NoHeading4Text"/>
          <w:rFonts w:ascii="Segoe UI" w:hAnsi="Segoe UI" w:cs="Segoe UI"/>
          <w:sz w:val="22"/>
          <w:szCs w:val="22"/>
        </w:rPr>
        <w:t>non-domestic properties</w:t>
      </w:r>
      <w:r w:rsidRPr="00B37744">
        <w:rPr>
          <w:rStyle w:val="NoHeading4Text"/>
          <w:rFonts w:ascii="Segoe UI" w:hAnsi="Segoe UI" w:cs="Segoe UI"/>
          <w:sz w:val="22"/>
          <w:szCs w:val="22"/>
        </w:rPr>
        <w:t>.</w:t>
      </w:r>
    </w:p>
    <w:p w14:paraId="684DD6B2" w14:textId="58BC051C" w:rsidR="00B37744" w:rsidRPr="00B37744" w:rsidRDefault="00B37744" w:rsidP="00B37744">
      <w:pPr>
        <w:pStyle w:val="ListParagraph"/>
        <w:numPr>
          <w:ilvl w:val="0"/>
          <w:numId w:val="10"/>
        </w:numPr>
        <w:rPr>
          <w:rStyle w:val="NoHeading4Text"/>
          <w:rFonts w:ascii="Segoe UI" w:hAnsi="Segoe UI" w:cs="Segoe UI"/>
          <w:sz w:val="24"/>
          <w:szCs w:val="24"/>
        </w:rPr>
      </w:pPr>
      <w:r w:rsidRPr="00B37744">
        <w:rPr>
          <w:rStyle w:val="NoHeading4Text"/>
          <w:rFonts w:ascii="Segoe UI" w:hAnsi="Segoe UI" w:cs="Segoe UI"/>
          <w:sz w:val="22"/>
          <w:szCs w:val="22"/>
        </w:rPr>
        <w:t>Legionella</w:t>
      </w:r>
      <w:r w:rsidR="002076BB">
        <w:rPr>
          <w:rStyle w:val="NoHeading4Text"/>
          <w:rFonts w:ascii="Segoe UI" w:hAnsi="Segoe UI" w:cs="Segoe UI"/>
          <w:sz w:val="22"/>
          <w:szCs w:val="22"/>
        </w:rPr>
        <w:t xml:space="preserve"> water</w:t>
      </w:r>
      <w:r w:rsidRPr="00B37744">
        <w:rPr>
          <w:rStyle w:val="NoHeading4Text"/>
          <w:rFonts w:ascii="Segoe UI" w:hAnsi="Segoe UI" w:cs="Segoe UI"/>
          <w:sz w:val="22"/>
          <w:szCs w:val="22"/>
        </w:rPr>
        <w:t xml:space="preserve"> sampling </w:t>
      </w:r>
    </w:p>
    <w:p w14:paraId="61A084B3" w14:textId="77777777" w:rsidR="00B37744" w:rsidRPr="00B37744" w:rsidRDefault="00B37744" w:rsidP="00B37744">
      <w:pPr>
        <w:pStyle w:val="ListParagraph"/>
        <w:numPr>
          <w:ilvl w:val="0"/>
          <w:numId w:val="10"/>
        </w:numPr>
        <w:rPr>
          <w:rStyle w:val="NoHeading4Text"/>
          <w:rFonts w:ascii="Segoe UI" w:hAnsi="Segoe UI" w:cs="Segoe UI"/>
          <w:sz w:val="24"/>
          <w:szCs w:val="24"/>
        </w:rPr>
      </w:pPr>
      <w:r w:rsidRPr="00B37744">
        <w:rPr>
          <w:rStyle w:val="NoHeading4Text"/>
          <w:rFonts w:ascii="Segoe UI" w:hAnsi="Segoe UI" w:cs="Segoe UI"/>
          <w:sz w:val="22"/>
          <w:szCs w:val="22"/>
        </w:rPr>
        <w:t>Water hygiene monitoring and management</w:t>
      </w:r>
    </w:p>
    <w:p w14:paraId="1C060F5F" w14:textId="77777777" w:rsidR="00B37744" w:rsidRPr="00B37744" w:rsidRDefault="00B37744" w:rsidP="00B37744">
      <w:pPr>
        <w:pStyle w:val="ListParagraph"/>
        <w:numPr>
          <w:ilvl w:val="0"/>
          <w:numId w:val="10"/>
        </w:numPr>
        <w:rPr>
          <w:rStyle w:val="NoHeading4Text"/>
          <w:rFonts w:ascii="Segoe UI" w:hAnsi="Segoe UI" w:cs="Segoe UI"/>
          <w:sz w:val="24"/>
          <w:szCs w:val="24"/>
        </w:rPr>
      </w:pPr>
      <w:r w:rsidRPr="00B37744">
        <w:rPr>
          <w:rStyle w:val="NoHeading4Text"/>
          <w:rFonts w:ascii="Segoe UI" w:hAnsi="Segoe UI" w:cs="Segoe UI"/>
          <w:sz w:val="22"/>
          <w:szCs w:val="22"/>
        </w:rPr>
        <w:t>Legionella &amp; water hygiene consultancy and training</w:t>
      </w:r>
    </w:p>
    <w:p w14:paraId="51AFC88E" w14:textId="77777777" w:rsidR="00B37744" w:rsidRPr="00B37744" w:rsidRDefault="00B37744" w:rsidP="00B37744">
      <w:pPr>
        <w:pStyle w:val="ListParagraph"/>
        <w:numPr>
          <w:ilvl w:val="0"/>
          <w:numId w:val="10"/>
        </w:numPr>
        <w:rPr>
          <w:rStyle w:val="NoHeading4Text"/>
          <w:rFonts w:ascii="Segoe UI" w:hAnsi="Segoe UI" w:cs="Segoe UI"/>
          <w:sz w:val="24"/>
          <w:szCs w:val="24"/>
        </w:rPr>
      </w:pPr>
      <w:r w:rsidRPr="00B37744">
        <w:rPr>
          <w:rStyle w:val="NoHeading4Text"/>
          <w:rFonts w:ascii="Segoe UI" w:hAnsi="Segoe UI" w:cs="Segoe UI"/>
          <w:sz w:val="22"/>
          <w:szCs w:val="22"/>
        </w:rPr>
        <w:t>Other related professional services as required</w:t>
      </w:r>
    </w:p>
    <w:p w14:paraId="114252AF" w14:textId="77777777" w:rsidR="00B37744" w:rsidRPr="00B37744" w:rsidRDefault="00B37744" w:rsidP="00B37744">
      <w:pPr>
        <w:pStyle w:val="ListParagraph"/>
        <w:numPr>
          <w:ilvl w:val="0"/>
          <w:numId w:val="10"/>
        </w:numPr>
        <w:rPr>
          <w:rStyle w:val="NoHeading4Text"/>
          <w:rFonts w:ascii="Segoe UI" w:hAnsi="Segoe UI" w:cs="Segoe UI"/>
          <w:sz w:val="24"/>
          <w:szCs w:val="24"/>
        </w:rPr>
      </w:pPr>
      <w:r w:rsidRPr="00B37744">
        <w:rPr>
          <w:rStyle w:val="NoHeading4Text"/>
          <w:rFonts w:ascii="Segoe UI" w:hAnsi="Segoe UI" w:cs="Segoe UI"/>
          <w:sz w:val="22"/>
          <w:szCs w:val="22"/>
        </w:rPr>
        <w:t xml:space="preserve">Remediation </w:t>
      </w:r>
    </w:p>
    <w:p w14:paraId="348C22EA" w14:textId="307E25EF" w:rsidR="00B37744" w:rsidRPr="00DF0D4C" w:rsidRDefault="00B37744" w:rsidP="00B37744">
      <w:pPr>
        <w:pStyle w:val="ListParagraph"/>
        <w:numPr>
          <w:ilvl w:val="0"/>
          <w:numId w:val="10"/>
        </w:numPr>
        <w:rPr>
          <w:rStyle w:val="NoHeading4Text"/>
          <w:rFonts w:ascii="Segoe UI" w:hAnsi="Segoe UI" w:cs="Segoe UI"/>
          <w:sz w:val="24"/>
          <w:szCs w:val="24"/>
        </w:rPr>
      </w:pPr>
      <w:r w:rsidRPr="00B37744">
        <w:rPr>
          <w:rStyle w:val="NoHeading4Text"/>
          <w:rFonts w:ascii="Segoe UI" w:hAnsi="Segoe UI" w:cs="Segoe UI"/>
          <w:sz w:val="22"/>
          <w:szCs w:val="22"/>
        </w:rPr>
        <w:t>Works to ensure T&amp;Ds compliance with ACOP L8 and HSG274 – Part 2</w:t>
      </w:r>
    </w:p>
    <w:p w14:paraId="61EAD3D9" w14:textId="77777777" w:rsidR="00DF0D4C" w:rsidRDefault="00DF0D4C" w:rsidP="00DF0D4C">
      <w:pPr>
        <w:pStyle w:val="ListParagraph"/>
        <w:ind w:left="1287"/>
        <w:rPr>
          <w:rStyle w:val="NoHeading4Text"/>
          <w:rFonts w:ascii="Segoe UI" w:hAnsi="Segoe UI" w:cs="Segoe UI"/>
          <w:sz w:val="22"/>
          <w:szCs w:val="22"/>
        </w:rPr>
      </w:pPr>
    </w:p>
    <w:p w14:paraId="652F0CF6" w14:textId="77777777" w:rsidR="00DF0D4C" w:rsidRDefault="00DF0D4C" w:rsidP="00DF0D4C">
      <w:pPr>
        <w:pStyle w:val="ListParagraph"/>
        <w:ind w:left="1287"/>
        <w:rPr>
          <w:rStyle w:val="NoHeading4Text"/>
          <w:rFonts w:ascii="Segoe UI" w:hAnsi="Segoe UI" w:cs="Segoe UI"/>
          <w:sz w:val="22"/>
          <w:szCs w:val="22"/>
        </w:rPr>
      </w:pPr>
    </w:p>
    <w:p w14:paraId="0262042B" w14:textId="77777777" w:rsidR="00DF0D4C" w:rsidRDefault="00DF0D4C" w:rsidP="00DF0D4C">
      <w:pPr>
        <w:pStyle w:val="ListParagraph"/>
        <w:ind w:left="1287"/>
        <w:rPr>
          <w:rStyle w:val="NoHeading4Text"/>
          <w:rFonts w:ascii="Segoe UI" w:hAnsi="Segoe UI" w:cs="Segoe UI"/>
          <w:sz w:val="22"/>
          <w:szCs w:val="22"/>
        </w:rPr>
      </w:pPr>
    </w:p>
    <w:p w14:paraId="7E3E7ED8" w14:textId="77777777" w:rsidR="00DF0D4C" w:rsidRDefault="00DF0D4C" w:rsidP="00DF0D4C">
      <w:pPr>
        <w:pStyle w:val="ListParagraph"/>
        <w:ind w:left="1287"/>
        <w:rPr>
          <w:rStyle w:val="NoHeading4Text"/>
          <w:rFonts w:ascii="Segoe UI" w:hAnsi="Segoe UI" w:cs="Segoe UI"/>
          <w:sz w:val="22"/>
          <w:szCs w:val="22"/>
        </w:rPr>
      </w:pPr>
    </w:p>
    <w:p w14:paraId="2982A187" w14:textId="77777777" w:rsidR="007A46E3" w:rsidRDefault="007A46E3" w:rsidP="00DF0D4C">
      <w:pPr>
        <w:pStyle w:val="ListParagraph"/>
        <w:ind w:left="1287"/>
        <w:rPr>
          <w:rStyle w:val="NoHeading4Text"/>
          <w:rFonts w:ascii="Segoe UI" w:hAnsi="Segoe UI" w:cs="Segoe UI"/>
          <w:sz w:val="22"/>
          <w:szCs w:val="22"/>
        </w:rPr>
      </w:pPr>
    </w:p>
    <w:p w14:paraId="7762162F" w14:textId="77777777" w:rsidR="00DF0D4C" w:rsidRPr="00B37744" w:rsidRDefault="00DF0D4C" w:rsidP="00DF0D4C">
      <w:pPr>
        <w:pStyle w:val="ListParagraph"/>
        <w:ind w:left="1287"/>
        <w:rPr>
          <w:rFonts w:ascii="Segoe UI" w:hAnsi="Segoe UI" w:cs="Segoe UI"/>
          <w:sz w:val="24"/>
          <w:szCs w:val="24"/>
        </w:rPr>
      </w:pPr>
    </w:p>
    <w:p w14:paraId="6A8A88FB" w14:textId="700AEAD7" w:rsidR="009F6E15" w:rsidRPr="00DF0D4C" w:rsidRDefault="009F6E15" w:rsidP="009F6E15">
      <w:pPr>
        <w:pStyle w:val="Heading1"/>
        <w:numPr>
          <w:ilvl w:val="0"/>
          <w:numId w:val="1"/>
        </w:numPr>
        <w:ind w:left="567" w:hanging="567"/>
        <w:rPr>
          <w:rFonts w:ascii="Barlow" w:hAnsi="Barlow"/>
          <w:b/>
          <w:bCs/>
          <w:color w:val="0071CE"/>
          <w:sz w:val="24"/>
          <w:szCs w:val="24"/>
        </w:rPr>
      </w:pPr>
      <w:bookmarkStart w:id="11" w:name="_Toc206060860"/>
      <w:r w:rsidRPr="00DF0D4C">
        <w:rPr>
          <w:rFonts w:ascii="Barlow" w:hAnsi="Barlow"/>
          <w:b/>
          <w:bCs/>
          <w:color w:val="0071CE"/>
          <w:sz w:val="24"/>
          <w:szCs w:val="24"/>
        </w:rPr>
        <w:lastRenderedPageBreak/>
        <w:t>Preliminary Market Engagement Questionnaire</w:t>
      </w:r>
      <w:bookmarkEnd w:id="11"/>
    </w:p>
    <w:tbl>
      <w:tblPr>
        <w:tblStyle w:val="TableGrid"/>
        <w:tblW w:w="0" w:type="auto"/>
        <w:tblLook w:val="04A0" w:firstRow="1" w:lastRow="0" w:firstColumn="1" w:lastColumn="0" w:noHBand="0" w:noVBand="1"/>
      </w:tblPr>
      <w:tblGrid>
        <w:gridCol w:w="1271"/>
        <w:gridCol w:w="7745"/>
      </w:tblGrid>
      <w:tr w:rsidR="009F6E15" w14:paraId="436ADFE2" w14:textId="77777777" w:rsidTr="00DF0D4C">
        <w:trPr>
          <w:tblHeader/>
        </w:trPr>
        <w:tc>
          <w:tcPr>
            <w:tcW w:w="1271" w:type="dxa"/>
            <w:shd w:val="clear" w:color="auto" w:fill="0071CE"/>
          </w:tcPr>
          <w:p w14:paraId="2E546ECF" w14:textId="2D60F4F6" w:rsidR="009F6E15" w:rsidRPr="00DF0D4C" w:rsidRDefault="009F6E15" w:rsidP="00710947">
            <w:pPr>
              <w:jc w:val="center"/>
              <w:rPr>
                <w:rFonts w:ascii="Segoe UI" w:hAnsi="Segoe UI" w:cs="Segoe UI"/>
                <w:b/>
                <w:bCs/>
                <w:color w:val="FFFFFF" w:themeColor="background1"/>
              </w:rPr>
            </w:pPr>
            <w:r w:rsidRPr="00DF0D4C">
              <w:rPr>
                <w:rFonts w:ascii="Segoe UI" w:hAnsi="Segoe UI" w:cs="Segoe UI"/>
                <w:b/>
                <w:bCs/>
                <w:color w:val="FFFFFF" w:themeColor="background1"/>
              </w:rPr>
              <w:t>Question Number</w:t>
            </w:r>
          </w:p>
        </w:tc>
        <w:tc>
          <w:tcPr>
            <w:tcW w:w="7745" w:type="dxa"/>
            <w:shd w:val="clear" w:color="auto" w:fill="0071CE"/>
            <w:vAlign w:val="center"/>
          </w:tcPr>
          <w:p w14:paraId="782BCD2B" w14:textId="5A96827A" w:rsidR="009F6E15" w:rsidRPr="00DF0D4C" w:rsidRDefault="009F6E15" w:rsidP="00710947">
            <w:pPr>
              <w:jc w:val="center"/>
              <w:rPr>
                <w:rFonts w:ascii="Segoe UI" w:hAnsi="Segoe UI" w:cs="Segoe UI"/>
                <w:b/>
                <w:bCs/>
                <w:color w:val="FFFFFF" w:themeColor="background1"/>
              </w:rPr>
            </w:pPr>
            <w:r w:rsidRPr="00DF0D4C">
              <w:rPr>
                <w:rFonts w:ascii="Segoe UI" w:hAnsi="Segoe UI" w:cs="Segoe UI"/>
                <w:b/>
                <w:bCs/>
                <w:color w:val="FFFFFF" w:themeColor="background1"/>
              </w:rPr>
              <w:t>Preliminary Market Engagement Questions</w:t>
            </w:r>
          </w:p>
        </w:tc>
      </w:tr>
      <w:tr w:rsidR="005F06C6" w14:paraId="2B625602" w14:textId="77777777" w:rsidTr="005F06C6">
        <w:tc>
          <w:tcPr>
            <w:tcW w:w="1271" w:type="dxa"/>
            <w:vMerge w:val="restart"/>
            <w:shd w:val="clear" w:color="auto" w:fill="D1D1D1" w:themeFill="background2" w:themeFillShade="E6"/>
            <w:vAlign w:val="center"/>
          </w:tcPr>
          <w:p w14:paraId="761BC547" w14:textId="08748705" w:rsidR="005F06C6" w:rsidRPr="00DF0D4C" w:rsidRDefault="005F06C6" w:rsidP="005F06C6">
            <w:pPr>
              <w:jc w:val="center"/>
              <w:rPr>
                <w:rFonts w:ascii="Segoe UI" w:hAnsi="Segoe UI" w:cs="Segoe UI"/>
                <w:b/>
                <w:bCs/>
              </w:rPr>
            </w:pPr>
            <w:r w:rsidRPr="00DF0D4C">
              <w:rPr>
                <w:rFonts w:ascii="Segoe UI" w:hAnsi="Segoe UI" w:cs="Segoe UI"/>
                <w:b/>
                <w:bCs/>
              </w:rPr>
              <w:t>P1</w:t>
            </w:r>
          </w:p>
        </w:tc>
        <w:tc>
          <w:tcPr>
            <w:tcW w:w="7745" w:type="dxa"/>
          </w:tcPr>
          <w:p w14:paraId="30A476DB" w14:textId="5AFA9564" w:rsidR="005F06C6" w:rsidRPr="00DF0D4C" w:rsidRDefault="00443876" w:rsidP="009F6E15">
            <w:pPr>
              <w:rPr>
                <w:rFonts w:ascii="Segoe UI" w:hAnsi="Segoe UI" w:cs="Segoe UI"/>
              </w:rPr>
            </w:pPr>
            <w:r w:rsidRPr="00DF0D4C">
              <w:rPr>
                <w:rFonts w:ascii="Segoe UI" w:hAnsi="Segoe UI" w:cs="Segoe UI"/>
              </w:rPr>
              <w:t>Are you interested in bidding for this opportunity, and what factors would influence your decision to participate?</w:t>
            </w:r>
          </w:p>
          <w:p w14:paraId="226C2F61" w14:textId="77777777" w:rsidR="005F06C6" w:rsidRPr="00DF0D4C" w:rsidRDefault="005F06C6" w:rsidP="009F6E15">
            <w:pPr>
              <w:rPr>
                <w:rFonts w:ascii="Segoe UI" w:hAnsi="Segoe UI" w:cs="Segoe UI"/>
              </w:rPr>
            </w:pPr>
          </w:p>
        </w:tc>
      </w:tr>
      <w:tr w:rsidR="005F06C6" w14:paraId="18BDBC82" w14:textId="77777777" w:rsidTr="005F06C6">
        <w:tc>
          <w:tcPr>
            <w:tcW w:w="1271" w:type="dxa"/>
            <w:vMerge/>
            <w:shd w:val="clear" w:color="auto" w:fill="D1D1D1" w:themeFill="background2" w:themeFillShade="E6"/>
          </w:tcPr>
          <w:p w14:paraId="44314E1C" w14:textId="77777777" w:rsidR="005F06C6" w:rsidRPr="00DF0D4C" w:rsidRDefault="005F06C6" w:rsidP="009F6E15">
            <w:pPr>
              <w:rPr>
                <w:rFonts w:ascii="Segoe UI" w:hAnsi="Segoe UI" w:cs="Segoe UI"/>
              </w:rPr>
            </w:pPr>
          </w:p>
        </w:tc>
        <w:tc>
          <w:tcPr>
            <w:tcW w:w="7745" w:type="dxa"/>
          </w:tcPr>
          <w:p w14:paraId="328E50C7" w14:textId="67AE66CF" w:rsidR="00443876" w:rsidRPr="00DF0D4C" w:rsidRDefault="005F06C6" w:rsidP="009F6E15">
            <w:pPr>
              <w:rPr>
                <w:rFonts w:ascii="Segoe UI" w:hAnsi="Segoe UI" w:cs="Segoe UI"/>
                <w:b/>
                <w:bCs/>
              </w:rPr>
            </w:pPr>
            <w:r w:rsidRPr="00DF0D4C">
              <w:rPr>
                <w:rFonts w:ascii="Segoe UI" w:hAnsi="Segoe UI" w:cs="Segoe UI"/>
                <w:b/>
                <w:bCs/>
              </w:rPr>
              <w:t>Response:</w:t>
            </w:r>
          </w:p>
        </w:tc>
      </w:tr>
      <w:tr w:rsidR="005F06C6" w14:paraId="765A477B" w14:textId="77777777" w:rsidTr="005F06C6">
        <w:tc>
          <w:tcPr>
            <w:tcW w:w="1271" w:type="dxa"/>
            <w:vMerge w:val="restart"/>
            <w:shd w:val="clear" w:color="auto" w:fill="D1D1D1" w:themeFill="background2" w:themeFillShade="E6"/>
            <w:vAlign w:val="center"/>
          </w:tcPr>
          <w:p w14:paraId="6D21BA56" w14:textId="612CDB13" w:rsidR="005F06C6" w:rsidRPr="00DF0D4C" w:rsidRDefault="005F06C6" w:rsidP="00612C2C">
            <w:pPr>
              <w:jc w:val="center"/>
              <w:rPr>
                <w:rFonts w:ascii="Segoe UI" w:hAnsi="Segoe UI" w:cs="Segoe UI"/>
                <w:b/>
                <w:bCs/>
              </w:rPr>
            </w:pPr>
            <w:r w:rsidRPr="00DF0D4C">
              <w:rPr>
                <w:rFonts w:ascii="Segoe UI" w:hAnsi="Segoe UI" w:cs="Segoe UI"/>
                <w:b/>
                <w:bCs/>
              </w:rPr>
              <w:t>P2</w:t>
            </w:r>
          </w:p>
        </w:tc>
        <w:tc>
          <w:tcPr>
            <w:tcW w:w="7745" w:type="dxa"/>
          </w:tcPr>
          <w:p w14:paraId="01901144" w14:textId="60A6BBD6" w:rsidR="002B6989" w:rsidRDefault="002B6989" w:rsidP="002B6989">
            <w:pPr>
              <w:rPr>
                <w:rFonts w:ascii="Segoe UI" w:hAnsi="Segoe UI" w:cs="Segoe UI"/>
              </w:rPr>
            </w:pPr>
            <w:r w:rsidRPr="002B6989">
              <w:rPr>
                <w:rFonts w:ascii="Segoe UI" w:hAnsi="Segoe UI" w:cs="Segoe UI"/>
              </w:rPr>
              <w:t xml:space="preserve">A key requirement for </w:t>
            </w:r>
            <w:r>
              <w:rPr>
                <w:rFonts w:ascii="Segoe UI" w:hAnsi="Segoe UI" w:cs="Segoe UI"/>
              </w:rPr>
              <w:t>T&amp;D</w:t>
            </w:r>
            <w:r w:rsidRPr="002B6989">
              <w:rPr>
                <w:rFonts w:ascii="Segoe UI" w:hAnsi="Segoe UI" w:cs="Segoe UI"/>
              </w:rPr>
              <w:t xml:space="preserve"> is to work with a provider who has a local head office or operational base to ensure rapid response times for urgent Legionella-related issues.</w:t>
            </w:r>
          </w:p>
          <w:p w14:paraId="29E8E2C7" w14:textId="77777777" w:rsidR="002B6989" w:rsidRPr="002B6989" w:rsidRDefault="002B6989" w:rsidP="002B6989">
            <w:pPr>
              <w:rPr>
                <w:rFonts w:ascii="Segoe UI" w:hAnsi="Segoe UI" w:cs="Segoe UI"/>
              </w:rPr>
            </w:pPr>
          </w:p>
          <w:p w14:paraId="4BB40827" w14:textId="77777777" w:rsidR="005F06C6" w:rsidRDefault="002B6989" w:rsidP="002B6989">
            <w:pPr>
              <w:rPr>
                <w:rFonts w:ascii="Segoe UI" w:hAnsi="Segoe UI" w:cs="Segoe UI"/>
              </w:rPr>
            </w:pPr>
            <w:r w:rsidRPr="002B6989">
              <w:rPr>
                <w:rFonts w:ascii="Segoe UI" w:hAnsi="Segoe UI" w:cs="Segoe UI"/>
              </w:rPr>
              <w:t>What operational structure or local presence could you put in place to ensure timely delivery of services and minimise delays in urgent investigations or remedial works?</w:t>
            </w:r>
          </w:p>
          <w:p w14:paraId="50FC33C1" w14:textId="0EF31574" w:rsidR="006527C8" w:rsidRPr="00DF0D4C" w:rsidRDefault="006527C8" w:rsidP="002B6989">
            <w:pPr>
              <w:rPr>
                <w:rFonts w:ascii="Segoe UI" w:hAnsi="Segoe UI" w:cs="Segoe UI"/>
              </w:rPr>
            </w:pPr>
          </w:p>
        </w:tc>
      </w:tr>
      <w:tr w:rsidR="005F06C6" w:rsidRPr="005F06C6" w14:paraId="1E6B5D70" w14:textId="77777777" w:rsidTr="005F06C6">
        <w:tc>
          <w:tcPr>
            <w:tcW w:w="1271" w:type="dxa"/>
            <w:vMerge/>
            <w:shd w:val="clear" w:color="auto" w:fill="D1D1D1" w:themeFill="background2" w:themeFillShade="E6"/>
          </w:tcPr>
          <w:p w14:paraId="007527C2" w14:textId="77777777" w:rsidR="005F06C6" w:rsidRPr="00DF0D4C" w:rsidRDefault="005F06C6" w:rsidP="00612C2C">
            <w:pPr>
              <w:rPr>
                <w:rFonts w:ascii="Segoe UI" w:hAnsi="Segoe UI" w:cs="Segoe UI"/>
              </w:rPr>
            </w:pPr>
          </w:p>
        </w:tc>
        <w:tc>
          <w:tcPr>
            <w:tcW w:w="7745" w:type="dxa"/>
          </w:tcPr>
          <w:p w14:paraId="2982EA83" w14:textId="675E2E26" w:rsidR="00937F16" w:rsidRPr="00DF0D4C" w:rsidRDefault="005F06C6" w:rsidP="00612C2C">
            <w:pPr>
              <w:rPr>
                <w:rFonts w:ascii="Segoe UI" w:hAnsi="Segoe UI" w:cs="Segoe UI"/>
                <w:b/>
                <w:bCs/>
              </w:rPr>
            </w:pPr>
            <w:r w:rsidRPr="00DF0D4C">
              <w:rPr>
                <w:rFonts w:ascii="Segoe UI" w:hAnsi="Segoe UI" w:cs="Segoe UI"/>
                <w:b/>
                <w:bCs/>
              </w:rPr>
              <w:t>Response:</w:t>
            </w:r>
          </w:p>
        </w:tc>
      </w:tr>
      <w:tr w:rsidR="005F06C6" w14:paraId="15492C63" w14:textId="77777777" w:rsidTr="005F06C6">
        <w:tc>
          <w:tcPr>
            <w:tcW w:w="1271" w:type="dxa"/>
            <w:vMerge w:val="restart"/>
            <w:shd w:val="clear" w:color="auto" w:fill="D1D1D1" w:themeFill="background2" w:themeFillShade="E6"/>
            <w:vAlign w:val="center"/>
          </w:tcPr>
          <w:p w14:paraId="10DD5663" w14:textId="1007E84E" w:rsidR="005F06C6" w:rsidRPr="00DF0D4C" w:rsidRDefault="005F06C6" w:rsidP="00612C2C">
            <w:pPr>
              <w:jc w:val="center"/>
              <w:rPr>
                <w:rFonts w:ascii="Segoe UI" w:hAnsi="Segoe UI" w:cs="Segoe UI"/>
                <w:b/>
                <w:bCs/>
              </w:rPr>
            </w:pPr>
            <w:r w:rsidRPr="00DF0D4C">
              <w:rPr>
                <w:rFonts w:ascii="Segoe UI" w:hAnsi="Segoe UI" w:cs="Segoe UI"/>
                <w:b/>
                <w:bCs/>
              </w:rPr>
              <w:t>P3</w:t>
            </w:r>
          </w:p>
        </w:tc>
        <w:tc>
          <w:tcPr>
            <w:tcW w:w="7745" w:type="dxa"/>
          </w:tcPr>
          <w:p w14:paraId="50FAC650" w14:textId="73A6301F" w:rsidR="005F06C6" w:rsidRPr="00DF0D4C" w:rsidRDefault="00E41211" w:rsidP="00612C2C">
            <w:pPr>
              <w:rPr>
                <w:rFonts w:ascii="Segoe UI" w:hAnsi="Segoe UI" w:cs="Segoe UI"/>
              </w:rPr>
            </w:pPr>
            <w:r w:rsidRPr="00DF0D4C">
              <w:rPr>
                <w:rFonts w:ascii="Segoe UI" w:hAnsi="Segoe UI" w:cs="Segoe UI"/>
              </w:rPr>
              <w:t>What contract structure, duration, and value would make this opportunity commercially attractive to your organisation?</w:t>
            </w:r>
          </w:p>
          <w:p w14:paraId="3F96BFCF" w14:textId="77777777" w:rsidR="005F06C6" w:rsidRPr="00DF0D4C" w:rsidRDefault="005F06C6" w:rsidP="00612C2C">
            <w:pPr>
              <w:rPr>
                <w:rFonts w:ascii="Segoe UI" w:hAnsi="Segoe UI" w:cs="Segoe UI"/>
              </w:rPr>
            </w:pPr>
          </w:p>
        </w:tc>
      </w:tr>
      <w:tr w:rsidR="005F06C6" w:rsidRPr="005F06C6" w14:paraId="294ACB33" w14:textId="77777777" w:rsidTr="005F06C6">
        <w:tc>
          <w:tcPr>
            <w:tcW w:w="1271" w:type="dxa"/>
            <w:vMerge/>
            <w:shd w:val="clear" w:color="auto" w:fill="D1D1D1" w:themeFill="background2" w:themeFillShade="E6"/>
          </w:tcPr>
          <w:p w14:paraId="333890AE" w14:textId="77777777" w:rsidR="005F06C6" w:rsidRPr="00DF0D4C" w:rsidRDefault="005F06C6" w:rsidP="00612C2C">
            <w:pPr>
              <w:rPr>
                <w:rFonts w:ascii="Segoe UI" w:hAnsi="Segoe UI" w:cs="Segoe UI"/>
              </w:rPr>
            </w:pPr>
          </w:p>
        </w:tc>
        <w:tc>
          <w:tcPr>
            <w:tcW w:w="7745" w:type="dxa"/>
          </w:tcPr>
          <w:p w14:paraId="1C133E54" w14:textId="77777777" w:rsidR="005F06C6" w:rsidRPr="00DF0D4C" w:rsidRDefault="005F06C6" w:rsidP="00612C2C">
            <w:pPr>
              <w:rPr>
                <w:rFonts w:ascii="Segoe UI" w:hAnsi="Segoe UI" w:cs="Segoe UI"/>
                <w:b/>
                <w:bCs/>
              </w:rPr>
            </w:pPr>
            <w:r w:rsidRPr="00DF0D4C">
              <w:rPr>
                <w:rFonts w:ascii="Segoe UI" w:hAnsi="Segoe UI" w:cs="Segoe UI"/>
                <w:b/>
                <w:bCs/>
              </w:rPr>
              <w:t>Response:</w:t>
            </w:r>
          </w:p>
        </w:tc>
      </w:tr>
      <w:tr w:rsidR="00A57EB2" w14:paraId="195D9181" w14:textId="77777777" w:rsidTr="00A57EB2">
        <w:tc>
          <w:tcPr>
            <w:tcW w:w="1271" w:type="dxa"/>
            <w:vMerge w:val="restart"/>
            <w:shd w:val="clear" w:color="auto" w:fill="D1D1D1" w:themeFill="background2" w:themeFillShade="E6"/>
            <w:vAlign w:val="center"/>
          </w:tcPr>
          <w:p w14:paraId="3D5EA97E" w14:textId="46826590" w:rsidR="00A57EB2" w:rsidRPr="00DF0D4C" w:rsidRDefault="00A57EB2" w:rsidP="00612C2C">
            <w:pPr>
              <w:jc w:val="center"/>
              <w:rPr>
                <w:rFonts w:ascii="Segoe UI" w:hAnsi="Segoe UI" w:cs="Segoe UI"/>
                <w:b/>
                <w:bCs/>
              </w:rPr>
            </w:pPr>
            <w:r w:rsidRPr="00DF0D4C">
              <w:rPr>
                <w:rFonts w:ascii="Segoe UI" w:hAnsi="Segoe UI" w:cs="Segoe UI"/>
                <w:b/>
                <w:bCs/>
              </w:rPr>
              <w:t>P4</w:t>
            </w:r>
          </w:p>
        </w:tc>
        <w:tc>
          <w:tcPr>
            <w:tcW w:w="7745" w:type="dxa"/>
          </w:tcPr>
          <w:p w14:paraId="556A6A91" w14:textId="2BF9DFEE" w:rsidR="00FF4F7A" w:rsidRPr="00DF0D4C" w:rsidRDefault="00FF4F7A" w:rsidP="00FF4F7A">
            <w:pPr>
              <w:rPr>
                <w:rFonts w:ascii="Segoe UI" w:hAnsi="Segoe UI" w:cs="Segoe UI"/>
              </w:rPr>
            </w:pPr>
            <w:r w:rsidRPr="00DF0D4C">
              <w:rPr>
                <w:rFonts w:ascii="Segoe UI" w:hAnsi="Segoe UI" w:cs="Segoe UI"/>
              </w:rPr>
              <w:t xml:space="preserve">What are the key challenges you foresee in delivering this type of contract, and how could </w:t>
            </w:r>
            <w:r w:rsidR="00D06977">
              <w:rPr>
                <w:rFonts w:ascii="Segoe UI" w:hAnsi="Segoe UI" w:cs="Segoe UI"/>
              </w:rPr>
              <w:t>Trent &amp; Dove</w:t>
            </w:r>
            <w:r w:rsidRPr="00DF0D4C">
              <w:rPr>
                <w:rFonts w:ascii="Segoe UI" w:hAnsi="Segoe UI" w:cs="Segoe UI"/>
              </w:rPr>
              <w:t xml:space="preserve"> help mitigate these?</w:t>
            </w:r>
          </w:p>
          <w:p w14:paraId="2AAF124B" w14:textId="77777777" w:rsidR="00A57EB2" w:rsidRPr="00DF0D4C" w:rsidRDefault="00A57EB2" w:rsidP="00612C2C">
            <w:pPr>
              <w:rPr>
                <w:rFonts w:ascii="Segoe UI" w:hAnsi="Segoe UI" w:cs="Segoe UI"/>
              </w:rPr>
            </w:pPr>
          </w:p>
        </w:tc>
      </w:tr>
      <w:tr w:rsidR="00A57EB2" w:rsidRPr="005F06C6" w14:paraId="19FB66DB" w14:textId="77777777" w:rsidTr="00A57EB2">
        <w:tc>
          <w:tcPr>
            <w:tcW w:w="1271" w:type="dxa"/>
            <w:vMerge/>
            <w:shd w:val="clear" w:color="auto" w:fill="D1D1D1" w:themeFill="background2" w:themeFillShade="E6"/>
            <w:vAlign w:val="center"/>
          </w:tcPr>
          <w:p w14:paraId="35A3B591" w14:textId="77777777" w:rsidR="00A57EB2" w:rsidRPr="00DF0D4C" w:rsidRDefault="00A57EB2" w:rsidP="00612C2C">
            <w:pPr>
              <w:rPr>
                <w:rFonts w:ascii="Segoe UI" w:hAnsi="Segoe UI" w:cs="Segoe UI"/>
              </w:rPr>
            </w:pPr>
          </w:p>
        </w:tc>
        <w:tc>
          <w:tcPr>
            <w:tcW w:w="7745" w:type="dxa"/>
          </w:tcPr>
          <w:p w14:paraId="64793BE3" w14:textId="77777777" w:rsidR="00A57EB2" w:rsidRPr="00DF0D4C" w:rsidRDefault="00A57EB2" w:rsidP="00612C2C">
            <w:pPr>
              <w:rPr>
                <w:rFonts w:ascii="Segoe UI" w:hAnsi="Segoe UI" w:cs="Segoe UI"/>
                <w:b/>
                <w:bCs/>
              </w:rPr>
            </w:pPr>
            <w:r w:rsidRPr="00DF0D4C">
              <w:rPr>
                <w:rFonts w:ascii="Segoe UI" w:hAnsi="Segoe UI" w:cs="Segoe UI"/>
                <w:b/>
                <w:bCs/>
              </w:rPr>
              <w:t>Response:</w:t>
            </w:r>
          </w:p>
        </w:tc>
      </w:tr>
      <w:tr w:rsidR="00A57EB2" w14:paraId="142C4B8B" w14:textId="77777777" w:rsidTr="00A57EB2">
        <w:tc>
          <w:tcPr>
            <w:tcW w:w="1271" w:type="dxa"/>
            <w:vMerge w:val="restart"/>
            <w:shd w:val="clear" w:color="auto" w:fill="D1D1D1" w:themeFill="background2" w:themeFillShade="E6"/>
            <w:vAlign w:val="center"/>
          </w:tcPr>
          <w:p w14:paraId="5CA5AEE8" w14:textId="0FDAC155" w:rsidR="00A57EB2" w:rsidRPr="00DF0D4C" w:rsidRDefault="00A57EB2" w:rsidP="00612C2C">
            <w:pPr>
              <w:jc w:val="center"/>
              <w:rPr>
                <w:rFonts w:ascii="Segoe UI" w:hAnsi="Segoe UI" w:cs="Segoe UI"/>
                <w:b/>
                <w:bCs/>
              </w:rPr>
            </w:pPr>
            <w:r w:rsidRPr="00DF0D4C">
              <w:rPr>
                <w:rFonts w:ascii="Segoe UI" w:hAnsi="Segoe UI" w:cs="Segoe UI"/>
                <w:b/>
                <w:bCs/>
              </w:rPr>
              <w:t>P5</w:t>
            </w:r>
          </w:p>
        </w:tc>
        <w:tc>
          <w:tcPr>
            <w:tcW w:w="7745" w:type="dxa"/>
          </w:tcPr>
          <w:p w14:paraId="4102ED50" w14:textId="30B27C86" w:rsidR="00A57EB2" w:rsidRPr="00DF0D4C" w:rsidRDefault="00EB01F4" w:rsidP="00612C2C">
            <w:pPr>
              <w:rPr>
                <w:rFonts w:ascii="Segoe UI" w:hAnsi="Segoe UI" w:cs="Segoe UI"/>
              </w:rPr>
            </w:pPr>
            <w:r w:rsidRPr="00DF0D4C">
              <w:rPr>
                <w:rFonts w:ascii="Segoe UI" w:hAnsi="Segoe UI" w:cs="Segoe UI"/>
              </w:rPr>
              <w:t>Describe the geographic areas you can serve within our region(s). Do you have local offices or supply-chain partners that would be deployed for this contract?</w:t>
            </w:r>
          </w:p>
          <w:p w14:paraId="2949ED96" w14:textId="77777777" w:rsidR="00A57EB2" w:rsidRPr="00DF0D4C" w:rsidRDefault="00A57EB2" w:rsidP="00612C2C">
            <w:pPr>
              <w:rPr>
                <w:rFonts w:ascii="Segoe UI" w:hAnsi="Segoe UI" w:cs="Segoe UI"/>
              </w:rPr>
            </w:pPr>
          </w:p>
        </w:tc>
      </w:tr>
      <w:tr w:rsidR="00A57EB2" w:rsidRPr="005F06C6" w14:paraId="3A137AD1" w14:textId="77777777" w:rsidTr="00A57EB2">
        <w:tc>
          <w:tcPr>
            <w:tcW w:w="1271" w:type="dxa"/>
            <w:vMerge/>
            <w:shd w:val="clear" w:color="auto" w:fill="D1D1D1" w:themeFill="background2" w:themeFillShade="E6"/>
            <w:vAlign w:val="center"/>
          </w:tcPr>
          <w:p w14:paraId="025AC1E1" w14:textId="77777777" w:rsidR="00A57EB2" w:rsidRPr="00DF0D4C" w:rsidRDefault="00A57EB2" w:rsidP="00612C2C">
            <w:pPr>
              <w:rPr>
                <w:rFonts w:ascii="Segoe UI" w:hAnsi="Segoe UI" w:cs="Segoe UI"/>
              </w:rPr>
            </w:pPr>
          </w:p>
        </w:tc>
        <w:tc>
          <w:tcPr>
            <w:tcW w:w="7745" w:type="dxa"/>
          </w:tcPr>
          <w:p w14:paraId="6ECC98EC" w14:textId="77777777" w:rsidR="00A57EB2" w:rsidRPr="00DF0D4C" w:rsidRDefault="00A57EB2" w:rsidP="00612C2C">
            <w:pPr>
              <w:rPr>
                <w:rFonts w:ascii="Segoe UI" w:hAnsi="Segoe UI" w:cs="Segoe UI"/>
                <w:b/>
                <w:bCs/>
              </w:rPr>
            </w:pPr>
            <w:r w:rsidRPr="00DF0D4C">
              <w:rPr>
                <w:rFonts w:ascii="Segoe UI" w:hAnsi="Segoe UI" w:cs="Segoe UI"/>
                <w:b/>
                <w:bCs/>
              </w:rPr>
              <w:t>Response:</w:t>
            </w:r>
          </w:p>
        </w:tc>
      </w:tr>
      <w:tr w:rsidR="00A57EB2" w14:paraId="3BC3BCAF" w14:textId="77777777" w:rsidTr="00A57EB2">
        <w:tc>
          <w:tcPr>
            <w:tcW w:w="1271" w:type="dxa"/>
            <w:vMerge w:val="restart"/>
            <w:shd w:val="clear" w:color="auto" w:fill="D1D1D1" w:themeFill="background2" w:themeFillShade="E6"/>
            <w:vAlign w:val="center"/>
          </w:tcPr>
          <w:p w14:paraId="185B6FAE" w14:textId="2EAC3169" w:rsidR="00A57EB2" w:rsidRPr="00DF0D4C" w:rsidRDefault="00A57EB2" w:rsidP="00612C2C">
            <w:pPr>
              <w:jc w:val="center"/>
              <w:rPr>
                <w:rFonts w:ascii="Segoe UI" w:hAnsi="Segoe UI" w:cs="Segoe UI"/>
                <w:b/>
                <w:bCs/>
              </w:rPr>
            </w:pPr>
            <w:r w:rsidRPr="00DF0D4C">
              <w:rPr>
                <w:rFonts w:ascii="Segoe UI" w:hAnsi="Segoe UI" w:cs="Segoe UI"/>
                <w:b/>
                <w:bCs/>
              </w:rPr>
              <w:t>P6</w:t>
            </w:r>
          </w:p>
        </w:tc>
        <w:tc>
          <w:tcPr>
            <w:tcW w:w="7745" w:type="dxa"/>
          </w:tcPr>
          <w:p w14:paraId="365492D0" w14:textId="31E10B22" w:rsidR="00A57EB2" w:rsidRDefault="006C7133" w:rsidP="00612C2C">
            <w:pPr>
              <w:rPr>
                <w:rFonts w:ascii="Segoe UI" w:hAnsi="Segoe UI" w:cs="Segoe UI"/>
              </w:rPr>
            </w:pPr>
            <w:r w:rsidRPr="006C7133">
              <w:rPr>
                <w:rFonts w:ascii="Segoe UI" w:hAnsi="Segoe UI" w:cs="Segoe UI"/>
              </w:rPr>
              <w:t>What innovative methods, technologies, or reporting tools could you introduce to improve the efficiency, accuracy, and compliance of Legionella monitoring and management for</w:t>
            </w:r>
            <w:r>
              <w:rPr>
                <w:rFonts w:ascii="Segoe UI" w:hAnsi="Segoe UI" w:cs="Segoe UI"/>
              </w:rPr>
              <w:t xml:space="preserve"> T&amp;D</w:t>
            </w:r>
            <w:r w:rsidR="000354B5">
              <w:rPr>
                <w:rFonts w:ascii="Segoe UI" w:hAnsi="Segoe UI" w:cs="Segoe UI"/>
              </w:rPr>
              <w:t>.</w:t>
            </w:r>
          </w:p>
          <w:p w14:paraId="06887380" w14:textId="631590E8" w:rsidR="006C7133" w:rsidRPr="00DF0D4C" w:rsidRDefault="006C7133" w:rsidP="00612C2C">
            <w:pPr>
              <w:rPr>
                <w:rFonts w:ascii="Segoe UI" w:hAnsi="Segoe UI" w:cs="Segoe UI"/>
              </w:rPr>
            </w:pPr>
          </w:p>
        </w:tc>
      </w:tr>
      <w:tr w:rsidR="00A57EB2" w:rsidRPr="005F06C6" w14:paraId="3E773DD0" w14:textId="77777777" w:rsidTr="00A57EB2">
        <w:tc>
          <w:tcPr>
            <w:tcW w:w="1271" w:type="dxa"/>
            <w:vMerge/>
            <w:shd w:val="clear" w:color="auto" w:fill="D1D1D1" w:themeFill="background2" w:themeFillShade="E6"/>
            <w:vAlign w:val="center"/>
          </w:tcPr>
          <w:p w14:paraId="5F2A4E7A" w14:textId="77777777" w:rsidR="00A57EB2" w:rsidRPr="00DF0D4C" w:rsidRDefault="00A57EB2" w:rsidP="00612C2C">
            <w:pPr>
              <w:rPr>
                <w:rFonts w:ascii="Segoe UI" w:hAnsi="Segoe UI" w:cs="Segoe UI"/>
              </w:rPr>
            </w:pPr>
          </w:p>
        </w:tc>
        <w:tc>
          <w:tcPr>
            <w:tcW w:w="7745" w:type="dxa"/>
          </w:tcPr>
          <w:p w14:paraId="75119468" w14:textId="4E930AB8" w:rsidR="004F6998" w:rsidRPr="00DF0D4C" w:rsidRDefault="00A57EB2" w:rsidP="00612C2C">
            <w:pPr>
              <w:rPr>
                <w:rFonts w:ascii="Segoe UI" w:hAnsi="Segoe UI" w:cs="Segoe UI"/>
                <w:b/>
                <w:bCs/>
              </w:rPr>
            </w:pPr>
            <w:r w:rsidRPr="00DF0D4C">
              <w:rPr>
                <w:rFonts w:ascii="Segoe UI" w:hAnsi="Segoe UI" w:cs="Segoe UI"/>
                <w:b/>
                <w:bCs/>
              </w:rPr>
              <w:t>Response:</w:t>
            </w:r>
          </w:p>
        </w:tc>
      </w:tr>
      <w:tr w:rsidR="006527C8" w:rsidRPr="005F06C6" w14:paraId="60E3F163" w14:textId="77777777" w:rsidTr="00A57EB2">
        <w:tc>
          <w:tcPr>
            <w:tcW w:w="1271" w:type="dxa"/>
            <w:vMerge w:val="restart"/>
            <w:shd w:val="clear" w:color="auto" w:fill="D1D1D1" w:themeFill="background2" w:themeFillShade="E6"/>
            <w:vAlign w:val="center"/>
          </w:tcPr>
          <w:p w14:paraId="3A2E574D" w14:textId="1BC399FA" w:rsidR="006527C8" w:rsidRPr="006527C8" w:rsidRDefault="006527C8" w:rsidP="006527C8">
            <w:pPr>
              <w:jc w:val="center"/>
              <w:rPr>
                <w:rFonts w:ascii="Segoe UI" w:hAnsi="Segoe UI" w:cs="Segoe UI"/>
                <w:b/>
                <w:bCs/>
              </w:rPr>
            </w:pPr>
            <w:r w:rsidRPr="006527C8">
              <w:rPr>
                <w:rFonts w:ascii="Segoe UI" w:hAnsi="Segoe UI" w:cs="Segoe UI"/>
                <w:b/>
                <w:bCs/>
              </w:rPr>
              <w:t>P7</w:t>
            </w:r>
          </w:p>
        </w:tc>
        <w:tc>
          <w:tcPr>
            <w:tcW w:w="7745" w:type="dxa"/>
          </w:tcPr>
          <w:p w14:paraId="10A5E208" w14:textId="19F8437D" w:rsidR="006527C8" w:rsidRPr="00174B4F" w:rsidRDefault="00174B4F" w:rsidP="00612C2C">
            <w:pPr>
              <w:rPr>
                <w:rFonts w:ascii="Segoe UI" w:hAnsi="Segoe UI" w:cs="Segoe UI"/>
              </w:rPr>
            </w:pPr>
            <w:r w:rsidRPr="00174B4F">
              <w:rPr>
                <w:rFonts w:ascii="Segoe UI" w:hAnsi="Segoe UI" w:cs="Segoe UI"/>
              </w:rPr>
              <w:t xml:space="preserve">What social value or sustainability initiatives could you bring to this contract (e.g., local employment, skills training, carbon reduction measures) that would benefit both </w:t>
            </w:r>
            <w:r>
              <w:rPr>
                <w:rFonts w:ascii="Segoe UI" w:hAnsi="Segoe UI" w:cs="Segoe UI"/>
              </w:rPr>
              <w:t>T&amp;D</w:t>
            </w:r>
            <w:r w:rsidRPr="00174B4F">
              <w:rPr>
                <w:rFonts w:ascii="Segoe UI" w:hAnsi="Segoe UI" w:cs="Segoe UI"/>
              </w:rPr>
              <w:t xml:space="preserve"> and the wider community?</w:t>
            </w:r>
          </w:p>
          <w:p w14:paraId="1ED80927" w14:textId="58DECA1B" w:rsidR="00174B4F" w:rsidRPr="00DF0D4C" w:rsidRDefault="00174B4F" w:rsidP="00612C2C">
            <w:pPr>
              <w:rPr>
                <w:rFonts w:ascii="Segoe UI" w:hAnsi="Segoe UI" w:cs="Segoe UI"/>
                <w:b/>
                <w:bCs/>
              </w:rPr>
            </w:pPr>
          </w:p>
        </w:tc>
      </w:tr>
      <w:tr w:rsidR="006527C8" w:rsidRPr="005F06C6" w14:paraId="0AE51F6F" w14:textId="77777777" w:rsidTr="00A57EB2">
        <w:tc>
          <w:tcPr>
            <w:tcW w:w="1271" w:type="dxa"/>
            <w:vMerge/>
            <w:shd w:val="clear" w:color="auto" w:fill="D1D1D1" w:themeFill="background2" w:themeFillShade="E6"/>
            <w:vAlign w:val="center"/>
          </w:tcPr>
          <w:p w14:paraId="23B0431A" w14:textId="77777777" w:rsidR="006527C8" w:rsidRPr="00DF0D4C" w:rsidRDefault="006527C8" w:rsidP="00612C2C">
            <w:pPr>
              <w:rPr>
                <w:rFonts w:ascii="Segoe UI" w:hAnsi="Segoe UI" w:cs="Segoe UI"/>
              </w:rPr>
            </w:pPr>
          </w:p>
        </w:tc>
        <w:tc>
          <w:tcPr>
            <w:tcW w:w="7745" w:type="dxa"/>
          </w:tcPr>
          <w:p w14:paraId="3C0AF1A5" w14:textId="5DCBAA49" w:rsidR="006527C8" w:rsidRPr="00DF0D4C" w:rsidRDefault="006527C8" w:rsidP="00612C2C">
            <w:pPr>
              <w:rPr>
                <w:rFonts w:ascii="Segoe UI" w:hAnsi="Segoe UI" w:cs="Segoe UI"/>
                <w:b/>
                <w:bCs/>
              </w:rPr>
            </w:pPr>
            <w:r w:rsidRPr="006527C8">
              <w:rPr>
                <w:rFonts w:ascii="Segoe UI" w:hAnsi="Segoe UI" w:cs="Segoe UI"/>
                <w:b/>
                <w:bCs/>
              </w:rPr>
              <w:t>Response:</w:t>
            </w:r>
          </w:p>
        </w:tc>
      </w:tr>
    </w:tbl>
    <w:p w14:paraId="608A0BB8" w14:textId="77777777" w:rsidR="009F6E15" w:rsidRDefault="009F6E15" w:rsidP="009F6E15"/>
    <w:p w14:paraId="39E35B2A" w14:textId="106301C4" w:rsidR="00065280" w:rsidRPr="00174B4F" w:rsidRDefault="00065280" w:rsidP="00065280">
      <w:pPr>
        <w:pStyle w:val="Heading1"/>
        <w:numPr>
          <w:ilvl w:val="0"/>
          <w:numId w:val="1"/>
        </w:numPr>
        <w:ind w:left="567" w:hanging="567"/>
        <w:rPr>
          <w:rFonts w:ascii="Segoe UI" w:hAnsi="Segoe UI" w:cs="Segoe UI"/>
          <w:b/>
          <w:bCs/>
          <w:color w:val="0071CE"/>
          <w:sz w:val="24"/>
          <w:szCs w:val="24"/>
        </w:rPr>
      </w:pPr>
      <w:bookmarkStart w:id="12" w:name="_Deadline_and_Contact"/>
      <w:bookmarkStart w:id="13" w:name="_Toc206060861"/>
      <w:bookmarkEnd w:id="12"/>
      <w:r w:rsidRPr="00174B4F">
        <w:rPr>
          <w:rFonts w:ascii="Segoe UI" w:hAnsi="Segoe UI" w:cs="Segoe UI"/>
          <w:b/>
          <w:bCs/>
          <w:color w:val="0071CE"/>
          <w:sz w:val="24"/>
          <w:szCs w:val="24"/>
        </w:rPr>
        <w:lastRenderedPageBreak/>
        <w:t>Deadline and Contact Information</w:t>
      </w:r>
      <w:bookmarkEnd w:id="13"/>
    </w:p>
    <w:p w14:paraId="12674214" w14:textId="6AD26FA3" w:rsidR="00353816" w:rsidRPr="00A21D85" w:rsidRDefault="00E0410F" w:rsidP="00065280">
      <w:pPr>
        <w:ind w:left="567"/>
        <w:rPr>
          <w:rFonts w:ascii="Segoe UI" w:hAnsi="Segoe UI" w:cs="Segoe UI"/>
        </w:rPr>
      </w:pPr>
      <w:r w:rsidRPr="00A21D85">
        <w:rPr>
          <w:rFonts w:ascii="Segoe UI" w:hAnsi="Segoe UI" w:cs="Segoe UI"/>
        </w:rPr>
        <w:t xml:space="preserve">All PME documents must be submitted via email to </w:t>
      </w:r>
      <w:r w:rsidR="00174B4F" w:rsidRPr="00A21D85">
        <w:rPr>
          <w:rFonts w:ascii="Segoe UI" w:hAnsi="Segoe UI" w:cs="Segoe UI"/>
        </w:rPr>
        <w:t>lewis</w:t>
      </w:r>
      <w:r w:rsidRPr="00A21D85">
        <w:rPr>
          <w:rFonts w:ascii="Segoe UI" w:hAnsi="Segoe UI" w:cs="Segoe UI"/>
        </w:rPr>
        <w:t>.</w:t>
      </w:r>
      <w:r w:rsidR="00A21D85" w:rsidRPr="00A21D85">
        <w:rPr>
          <w:rFonts w:ascii="Segoe UI" w:hAnsi="Segoe UI" w:cs="Segoe UI"/>
        </w:rPr>
        <w:t>pavey@trentanddove.org</w:t>
      </w:r>
      <w:r w:rsidRPr="00A21D85">
        <w:rPr>
          <w:rFonts w:ascii="Segoe UI" w:hAnsi="Segoe UI" w:cs="Segoe UI"/>
        </w:rPr>
        <w:t xml:space="preserve"> by 12:00 (Midday) </w:t>
      </w:r>
      <w:r w:rsidR="00F51800" w:rsidRPr="00F51800">
        <w:rPr>
          <w:rFonts w:ascii="Segoe UI" w:hAnsi="Segoe UI" w:cs="Segoe UI"/>
        </w:rPr>
        <w:t>29/08/2025</w:t>
      </w:r>
      <w:r w:rsidR="00F51800">
        <w:rPr>
          <w:rFonts w:ascii="Segoe UI" w:hAnsi="Segoe UI" w:cs="Segoe UI"/>
        </w:rPr>
        <w:t>.</w:t>
      </w:r>
      <w:r w:rsidR="00F51800" w:rsidRPr="00F51800">
        <w:rPr>
          <w:rFonts w:ascii="Segoe UI" w:hAnsi="Segoe UI" w:cs="Segoe UI"/>
        </w:rPr>
        <w:t xml:space="preserve"> </w:t>
      </w:r>
      <w:r w:rsidRPr="00A21D85">
        <w:rPr>
          <w:rFonts w:ascii="Segoe UI" w:hAnsi="Segoe UI" w:cs="Segoe UI"/>
        </w:rPr>
        <w:t>Late submissions may not be considered. For inquiries or assistance please use the below contact for assistance:</w:t>
      </w:r>
      <w:r w:rsidR="00353816" w:rsidRPr="00A21D85">
        <w:rPr>
          <w:rFonts w:ascii="Segoe UI" w:hAnsi="Segoe UI" w:cs="Segoe UI"/>
        </w:rPr>
        <w:t xml:space="preserve"> </w:t>
      </w:r>
    </w:p>
    <w:p w14:paraId="78397CF5" w14:textId="16E68F7C" w:rsidR="00815B60" w:rsidRPr="00815B60" w:rsidRDefault="00815B60" w:rsidP="00065280">
      <w:pPr>
        <w:ind w:left="567"/>
        <w:rPr>
          <w:rFonts w:ascii="Barlow" w:hAnsi="Barlow"/>
          <w:b/>
          <w:bCs/>
        </w:rPr>
      </w:pPr>
      <w:r w:rsidRPr="00815B60">
        <w:rPr>
          <w:rFonts w:ascii="Barlow" w:hAnsi="Barlow"/>
          <w:b/>
          <w:bCs/>
        </w:rPr>
        <w:t>Name:</w:t>
      </w:r>
      <w:r w:rsidR="005D6980">
        <w:rPr>
          <w:rFonts w:ascii="Barlow" w:hAnsi="Barlow"/>
          <w:b/>
          <w:bCs/>
        </w:rPr>
        <w:t xml:space="preserve"> </w:t>
      </w:r>
      <w:r w:rsidR="00A21D85">
        <w:rPr>
          <w:rFonts w:ascii="Barlow" w:hAnsi="Barlow"/>
          <w:b/>
          <w:bCs/>
        </w:rPr>
        <w:t>Lewis Pavey</w:t>
      </w:r>
    </w:p>
    <w:p w14:paraId="5F7BE76A" w14:textId="7515B5CC" w:rsidR="00815B60" w:rsidRPr="00815B60" w:rsidRDefault="00815B60" w:rsidP="00065280">
      <w:pPr>
        <w:ind w:left="567"/>
        <w:rPr>
          <w:rFonts w:ascii="Barlow" w:hAnsi="Barlow"/>
          <w:b/>
          <w:bCs/>
        </w:rPr>
      </w:pPr>
      <w:r w:rsidRPr="00815B60">
        <w:rPr>
          <w:rFonts w:ascii="Barlow" w:hAnsi="Barlow"/>
          <w:b/>
          <w:bCs/>
        </w:rPr>
        <w:t>Email:</w:t>
      </w:r>
      <w:r w:rsidR="005D6980">
        <w:rPr>
          <w:rFonts w:ascii="Barlow" w:hAnsi="Barlow"/>
          <w:b/>
          <w:bCs/>
        </w:rPr>
        <w:t xml:space="preserve"> </w:t>
      </w:r>
      <w:r w:rsidR="00A21D85">
        <w:rPr>
          <w:rFonts w:ascii="Barlow" w:hAnsi="Barlow"/>
          <w:b/>
          <w:bCs/>
        </w:rPr>
        <w:t>lewis.pavey@trentanddove.org</w:t>
      </w:r>
    </w:p>
    <w:p w14:paraId="30534168" w14:textId="7F63629E" w:rsidR="000445EA" w:rsidRPr="00A21D85" w:rsidRDefault="00815B60" w:rsidP="00A128EA">
      <w:pPr>
        <w:ind w:left="567"/>
        <w:rPr>
          <w:rFonts w:ascii="Segoe UI" w:hAnsi="Segoe UI" w:cs="Segoe UI"/>
        </w:rPr>
      </w:pPr>
      <w:r w:rsidRPr="00A21D85">
        <w:rPr>
          <w:rFonts w:ascii="Segoe UI" w:hAnsi="Segoe UI" w:cs="Segoe UI"/>
        </w:rPr>
        <w:t xml:space="preserve">Upon receiving </w:t>
      </w:r>
      <w:r w:rsidR="00655EA6" w:rsidRPr="00A21D85">
        <w:rPr>
          <w:rFonts w:ascii="Segoe UI" w:hAnsi="Segoe UI" w:cs="Segoe UI"/>
        </w:rPr>
        <w:t>and analysing supplier responses, we may schedule follow-up discussions or request demos to probe into specific areas of interest or clarification. Your participation</w:t>
      </w:r>
      <w:r w:rsidR="000445EA" w:rsidRPr="00A21D85">
        <w:rPr>
          <w:rFonts w:ascii="Segoe UI" w:hAnsi="Segoe UI" w:cs="Segoe UI"/>
        </w:rPr>
        <w:t xml:space="preserve"> is crucial in shaping the success of our project and any potential procurement initiative.</w:t>
      </w:r>
    </w:p>
    <w:p w14:paraId="12E99179" w14:textId="146E707A" w:rsidR="000445EA" w:rsidRPr="00A21D85" w:rsidRDefault="000445EA" w:rsidP="000445EA">
      <w:pPr>
        <w:pStyle w:val="Heading1"/>
        <w:numPr>
          <w:ilvl w:val="0"/>
          <w:numId w:val="1"/>
        </w:numPr>
        <w:ind w:left="567" w:hanging="567"/>
        <w:rPr>
          <w:rFonts w:ascii="Segoe UI" w:hAnsi="Segoe UI" w:cs="Segoe UI"/>
          <w:b/>
          <w:bCs/>
          <w:color w:val="0071CE"/>
          <w:sz w:val="24"/>
          <w:szCs w:val="24"/>
        </w:rPr>
      </w:pPr>
      <w:bookmarkStart w:id="14" w:name="_Confirmation"/>
      <w:bookmarkStart w:id="15" w:name="_Toc206060862"/>
      <w:bookmarkEnd w:id="14"/>
      <w:r w:rsidRPr="00A21D85">
        <w:rPr>
          <w:rFonts w:ascii="Segoe UI" w:hAnsi="Segoe UI" w:cs="Segoe UI"/>
          <w:b/>
          <w:bCs/>
          <w:color w:val="0071CE"/>
          <w:sz w:val="24"/>
          <w:szCs w:val="24"/>
        </w:rPr>
        <w:t>Confirmation</w:t>
      </w:r>
      <w:bookmarkEnd w:id="15"/>
    </w:p>
    <w:p w14:paraId="44DD769A" w14:textId="49444844" w:rsidR="000445EA" w:rsidRPr="00A21D85" w:rsidRDefault="000445EA" w:rsidP="000445EA">
      <w:pPr>
        <w:ind w:left="567"/>
        <w:rPr>
          <w:rFonts w:ascii="Segoe UI" w:hAnsi="Segoe UI" w:cs="Segoe UI"/>
        </w:rPr>
      </w:pPr>
      <w:r w:rsidRPr="00A21D85">
        <w:rPr>
          <w:rFonts w:ascii="Segoe UI" w:hAnsi="Segoe UI" w:cs="Segoe UI"/>
        </w:rPr>
        <w:t>The undersigned her</w:t>
      </w:r>
      <w:r w:rsidR="008A2AE4" w:rsidRPr="00A21D85">
        <w:rPr>
          <w:rFonts w:ascii="Segoe UI" w:hAnsi="Segoe UI" w:cs="Segoe UI"/>
        </w:rPr>
        <w:t xml:space="preserve">eby confirms that all responses provided in this Preliminary Market Engagement </w:t>
      </w:r>
      <w:r w:rsidR="005D6980" w:rsidRPr="00A21D85">
        <w:rPr>
          <w:rFonts w:ascii="Segoe UI" w:hAnsi="Segoe UI" w:cs="Segoe UI"/>
        </w:rPr>
        <w:t>document</w:t>
      </w:r>
      <w:r w:rsidR="008A2AE4" w:rsidRPr="00A21D85">
        <w:rPr>
          <w:rFonts w:ascii="Segoe UI" w:hAnsi="Segoe UI" w:cs="Segoe UI"/>
        </w:rPr>
        <w:t xml:space="preserve"> are accurate and true to the best of their knowledge.</w:t>
      </w:r>
    </w:p>
    <w:tbl>
      <w:tblPr>
        <w:tblStyle w:val="TableGrid"/>
        <w:tblW w:w="0" w:type="auto"/>
        <w:tblInd w:w="567" w:type="dxa"/>
        <w:tblLook w:val="04A0" w:firstRow="1" w:lastRow="0" w:firstColumn="1" w:lastColumn="0" w:noHBand="0" w:noVBand="1"/>
      </w:tblPr>
      <w:tblGrid>
        <w:gridCol w:w="2263"/>
        <w:gridCol w:w="6186"/>
      </w:tblGrid>
      <w:tr w:rsidR="00A24240" w14:paraId="0402C239" w14:textId="77777777" w:rsidTr="00153FE5">
        <w:trPr>
          <w:trHeight w:val="577"/>
        </w:trPr>
        <w:tc>
          <w:tcPr>
            <w:tcW w:w="2263" w:type="dxa"/>
            <w:shd w:val="clear" w:color="auto" w:fill="D1D1D1" w:themeFill="background2" w:themeFillShade="E6"/>
            <w:vAlign w:val="center"/>
          </w:tcPr>
          <w:p w14:paraId="24816D07" w14:textId="7D9F8089" w:rsidR="00A24240" w:rsidRPr="00A21D85" w:rsidRDefault="00A24240" w:rsidP="000445EA">
            <w:pPr>
              <w:rPr>
                <w:rFonts w:ascii="Segoe UI" w:hAnsi="Segoe UI" w:cs="Segoe UI"/>
                <w:b/>
                <w:bCs/>
              </w:rPr>
            </w:pPr>
            <w:r w:rsidRPr="00A21D85">
              <w:rPr>
                <w:rFonts w:ascii="Segoe UI" w:hAnsi="Segoe UI" w:cs="Segoe UI"/>
                <w:b/>
                <w:bCs/>
                <w:sz w:val="24"/>
                <w:szCs w:val="24"/>
              </w:rPr>
              <w:t>Company Name:</w:t>
            </w:r>
          </w:p>
        </w:tc>
        <w:tc>
          <w:tcPr>
            <w:tcW w:w="6186" w:type="dxa"/>
          </w:tcPr>
          <w:p w14:paraId="14405B7F" w14:textId="77777777" w:rsidR="00A24240" w:rsidRPr="00A21D85" w:rsidRDefault="00A24240" w:rsidP="000445EA">
            <w:pPr>
              <w:rPr>
                <w:rFonts w:ascii="Segoe UI" w:hAnsi="Segoe UI" w:cs="Segoe UI"/>
              </w:rPr>
            </w:pPr>
          </w:p>
        </w:tc>
      </w:tr>
      <w:tr w:rsidR="00A24240" w14:paraId="3F135868" w14:textId="77777777" w:rsidTr="00153FE5">
        <w:trPr>
          <w:trHeight w:val="577"/>
        </w:trPr>
        <w:tc>
          <w:tcPr>
            <w:tcW w:w="2263" w:type="dxa"/>
            <w:shd w:val="clear" w:color="auto" w:fill="D1D1D1" w:themeFill="background2" w:themeFillShade="E6"/>
            <w:vAlign w:val="center"/>
          </w:tcPr>
          <w:p w14:paraId="0B2E2FC8" w14:textId="2344E559" w:rsidR="00A24240" w:rsidRPr="00A21D85" w:rsidRDefault="00A24240" w:rsidP="000445EA">
            <w:pPr>
              <w:rPr>
                <w:rFonts w:ascii="Segoe UI" w:hAnsi="Segoe UI" w:cs="Segoe UI"/>
                <w:b/>
                <w:bCs/>
                <w:sz w:val="24"/>
                <w:szCs w:val="24"/>
              </w:rPr>
            </w:pPr>
            <w:r w:rsidRPr="00A21D85">
              <w:rPr>
                <w:rFonts w:ascii="Segoe UI" w:hAnsi="Segoe UI" w:cs="Segoe UI"/>
                <w:b/>
                <w:bCs/>
                <w:sz w:val="24"/>
                <w:szCs w:val="24"/>
              </w:rPr>
              <w:t>Signature:</w:t>
            </w:r>
          </w:p>
        </w:tc>
        <w:tc>
          <w:tcPr>
            <w:tcW w:w="6186" w:type="dxa"/>
          </w:tcPr>
          <w:p w14:paraId="05EBB88B" w14:textId="77777777" w:rsidR="00A24240" w:rsidRPr="00A21D85" w:rsidRDefault="00A24240" w:rsidP="000445EA">
            <w:pPr>
              <w:rPr>
                <w:rFonts w:ascii="Segoe UI" w:hAnsi="Segoe UI" w:cs="Segoe UI"/>
              </w:rPr>
            </w:pPr>
          </w:p>
        </w:tc>
      </w:tr>
      <w:tr w:rsidR="00A24240" w14:paraId="51F4091D" w14:textId="77777777" w:rsidTr="00153FE5">
        <w:trPr>
          <w:trHeight w:val="577"/>
        </w:trPr>
        <w:tc>
          <w:tcPr>
            <w:tcW w:w="2263" w:type="dxa"/>
            <w:shd w:val="clear" w:color="auto" w:fill="D1D1D1" w:themeFill="background2" w:themeFillShade="E6"/>
            <w:vAlign w:val="center"/>
          </w:tcPr>
          <w:p w14:paraId="7EB800B8" w14:textId="0A8B23E3" w:rsidR="00A24240" w:rsidRPr="00A21D85" w:rsidRDefault="00A24240" w:rsidP="000445EA">
            <w:pPr>
              <w:rPr>
                <w:rFonts w:ascii="Segoe UI" w:hAnsi="Segoe UI" w:cs="Segoe UI"/>
                <w:b/>
                <w:bCs/>
                <w:sz w:val="24"/>
                <w:szCs w:val="24"/>
              </w:rPr>
            </w:pPr>
            <w:r w:rsidRPr="00A21D85">
              <w:rPr>
                <w:rFonts w:ascii="Segoe UI" w:hAnsi="Segoe UI" w:cs="Segoe UI"/>
                <w:b/>
                <w:bCs/>
                <w:sz w:val="24"/>
                <w:szCs w:val="24"/>
              </w:rPr>
              <w:t>Printed Name:</w:t>
            </w:r>
          </w:p>
        </w:tc>
        <w:tc>
          <w:tcPr>
            <w:tcW w:w="6186" w:type="dxa"/>
          </w:tcPr>
          <w:p w14:paraId="74007E23" w14:textId="77777777" w:rsidR="00A24240" w:rsidRPr="00A21D85" w:rsidRDefault="00A24240" w:rsidP="000445EA">
            <w:pPr>
              <w:rPr>
                <w:rFonts w:ascii="Segoe UI" w:hAnsi="Segoe UI" w:cs="Segoe UI"/>
              </w:rPr>
            </w:pPr>
          </w:p>
        </w:tc>
      </w:tr>
      <w:tr w:rsidR="00A24240" w14:paraId="5D0B664A" w14:textId="77777777" w:rsidTr="00153FE5">
        <w:trPr>
          <w:trHeight w:val="577"/>
        </w:trPr>
        <w:tc>
          <w:tcPr>
            <w:tcW w:w="2263" w:type="dxa"/>
            <w:shd w:val="clear" w:color="auto" w:fill="D1D1D1" w:themeFill="background2" w:themeFillShade="E6"/>
            <w:vAlign w:val="center"/>
          </w:tcPr>
          <w:p w14:paraId="273A0BD0" w14:textId="4C7922FF" w:rsidR="00A24240" w:rsidRPr="00A21D85" w:rsidRDefault="00A24240" w:rsidP="000445EA">
            <w:pPr>
              <w:rPr>
                <w:rFonts w:ascii="Segoe UI" w:hAnsi="Segoe UI" w:cs="Segoe UI"/>
                <w:b/>
                <w:bCs/>
                <w:sz w:val="24"/>
                <w:szCs w:val="24"/>
              </w:rPr>
            </w:pPr>
            <w:r w:rsidRPr="00A21D85">
              <w:rPr>
                <w:rFonts w:ascii="Segoe UI" w:hAnsi="Segoe UI" w:cs="Segoe UI"/>
                <w:b/>
                <w:bCs/>
                <w:sz w:val="24"/>
                <w:szCs w:val="24"/>
              </w:rPr>
              <w:t>Contact Email:</w:t>
            </w:r>
          </w:p>
        </w:tc>
        <w:tc>
          <w:tcPr>
            <w:tcW w:w="6186" w:type="dxa"/>
          </w:tcPr>
          <w:p w14:paraId="78E3FA6F" w14:textId="77777777" w:rsidR="00A24240" w:rsidRPr="00A21D85" w:rsidRDefault="00A24240" w:rsidP="000445EA">
            <w:pPr>
              <w:rPr>
                <w:rFonts w:ascii="Segoe UI" w:hAnsi="Segoe UI" w:cs="Segoe UI"/>
              </w:rPr>
            </w:pPr>
          </w:p>
        </w:tc>
      </w:tr>
      <w:tr w:rsidR="00A24240" w14:paraId="22F5CBB3" w14:textId="77777777" w:rsidTr="00153FE5">
        <w:trPr>
          <w:trHeight w:val="577"/>
        </w:trPr>
        <w:tc>
          <w:tcPr>
            <w:tcW w:w="2263" w:type="dxa"/>
            <w:shd w:val="clear" w:color="auto" w:fill="D1D1D1" w:themeFill="background2" w:themeFillShade="E6"/>
            <w:vAlign w:val="center"/>
          </w:tcPr>
          <w:p w14:paraId="268EDCC5" w14:textId="7E413BED" w:rsidR="00A24240" w:rsidRPr="00A21D85" w:rsidRDefault="00A24240" w:rsidP="000445EA">
            <w:pPr>
              <w:rPr>
                <w:rFonts w:ascii="Segoe UI" w:hAnsi="Segoe UI" w:cs="Segoe UI"/>
                <w:b/>
                <w:bCs/>
                <w:sz w:val="24"/>
                <w:szCs w:val="24"/>
              </w:rPr>
            </w:pPr>
            <w:r w:rsidRPr="00A21D85">
              <w:rPr>
                <w:rFonts w:ascii="Segoe UI" w:hAnsi="Segoe UI" w:cs="Segoe UI"/>
                <w:b/>
                <w:bCs/>
                <w:sz w:val="24"/>
                <w:szCs w:val="24"/>
              </w:rPr>
              <w:t>Contact Number:</w:t>
            </w:r>
          </w:p>
        </w:tc>
        <w:tc>
          <w:tcPr>
            <w:tcW w:w="6186" w:type="dxa"/>
          </w:tcPr>
          <w:p w14:paraId="51B835D3" w14:textId="77777777" w:rsidR="00A24240" w:rsidRPr="00A21D85" w:rsidRDefault="00A24240" w:rsidP="000445EA">
            <w:pPr>
              <w:rPr>
                <w:rFonts w:ascii="Segoe UI" w:hAnsi="Segoe UI" w:cs="Segoe UI"/>
              </w:rPr>
            </w:pPr>
          </w:p>
        </w:tc>
      </w:tr>
      <w:tr w:rsidR="00A24240" w14:paraId="45E24AF8" w14:textId="77777777" w:rsidTr="00153FE5">
        <w:trPr>
          <w:trHeight w:val="577"/>
        </w:trPr>
        <w:tc>
          <w:tcPr>
            <w:tcW w:w="2263" w:type="dxa"/>
            <w:shd w:val="clear" w:color="auto" w:fill="D1D1D1" w:themeFill="background2" w:themeFillShade="E6"/>
            <w:vAlign w:val="center"/>
          </w:tcPr>
          <w:p w14:paraId="5B73FFBC" w14:textId="3ACB2F53" w:rsidR="00A24240" w:rsidRPr="00A21D85" w:rsidRDefault="00A24240" w:rsidP="000445EA">
            <w:pPr>
              <w:rPr>
                <w:rFonts w:ascii="Segoe UI" w:hAnsi="Segoe UI" w:cs="Segoe UI"/>
                <w:b/>
                <w:bCs/>
                <w:sz w:val="24"/>
                <w:szCs w:val="24"/>
              </w:rPr>
            </w:pPr>
            <w:r w:rsidRPr="00A21D85">
              <w:rPr>
                <w:rFonts w:ascii="Segoe UI" w:hAnsi="Segoe UI" w:cs="Segoe UI"/>
                <w:b/>
                <w:bCs/>
                <w:sz w:val="24"/>
                <w:szCs w:val="24"/>
              </w:rPr>
              <w:t>Date:</w:t>
            </w:r>
          </w:p>
        </w:tc>
        <w:tc>
          <w:tcPr>
            <w:tcW w:w="6186" w:type="dxa"/>
          </w:tcPr>
          <w:p w14:paraId="0C26C1B7" w14:textId="77777777" w:rsidR="00A24240" w:rsidRPr="00A21D85" w:rsidRDefault="00A24240" w:rsidP="000445EA">
            <w:pPr>
              <w:rPr>
                <w:rFonts w:ascii="Segoe UI" w:hAnsi="Segoe UI" w:cs="Segoe UI"/>
              </w:rPr>
            </w:pPr>
          </w:p>
        </w:tc>
      </w:tr>
    </w:tbl>
    <w:p w14:paraId="76FA43CB" w14:textId="77777777" w:rsidR="008A2AE4" w:rsidRPr="008A2AE4" w:rsidRDefault="008A2AE4" w:rsidP="000445EA">
      <w:pPr>
        <w:ind w:left="567"/>
        <w:rPr>
          <w:rFonts w:ascii="Barlow" w:hAnsi="Barlow"/>
        </w:rPr>
      </w:pPr>
    </w:p>
    <w:sectPr w:rsidR="008A2AE4" w:rsidRPr="008A2AE4" w:rsidSect="00CF31C7">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5AA2" w14:textId="77777777" w:rsidR="00DB2429" w:rsidRDefault="00DB2429" w:rsidP="00CF31C7">
      <w:pPr>
        <w:spacing w:after="0" w:line="240" w:lineRule="auto"/>
      </w:pPr>
      <w:r>
        <w:separator/>
      </w:r>
    </w:p>
  </w:endnote>
  <w:endnote w:type="continuationSeparator" w:id="0">
    <w:p w14:paraId="712C553D" w14:textId="77777777" w:rsidR="00DB2429" w:rsidRDefault="00DB2429" w:rsidP="00CF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470657"/>
      <w:docPartObj>
        <w:docPartGallery w:val="Page Numbers (Bottom of Page)"/>
        <w:docPartUnique/>
      </w:docPartObj>
    </w:sdtPr>
    <w:sdtEndPr>
      <w:rPr>
        <w:rFonts w:ascii="Segoe UI" w:hAnsi="Segoe UI" w:cs="Segoe UI"/>
      </w:rPr>
    </w:sdtEndPr>
    <w:sdtContent>
      <w:sdt>
        <w:sdtPr>
          <w:rPr>
            <w:rFonts w:ascii="Segoe UI" w:hAnsi="Segoe UI" w:cs="Segoe UI"/>
          </w:rPr>
          <w:id w:val="-1769616900"/>
          <w:docPartObj>
            <w:docPartGallery w:val="Page Numbers (Top of Page)"/>
            <w:docPartUnique/>
          </w:docPartObj>
        </w:sdtPr>
        <w:sdtEndPr/>
        <w:sdtContent>
          <w:p w14:paraId="752727F7" w14:textId="77777777" w:rsidR="00BF0E34" w:rsidRDefault="00BF0E34">
            <w:pPr>
              <w:pStyle w:val="Footer"/>
              <w:jc w:val="right"/>
              <w:rPr>
                <w:rFonts w:ascii="Segoe UI" w:hAnsi="Segoe UI" w:cs="Segoe UI"/>
              </w:rPr>
            </w:pPr>
          </w:p>
          <w:p w14:paraId="068A91BE" w14:textId="0B5FCC24" w:rsidR="00FD1895" w:rsidRPr="00BF0E34" w:rsidRDefault="00FD1895" w:rsidP="00BF0E34">
            <w:pPr>
              <w:pStyle w:val="Footer"/>
              <w:jc w:val="right"/>
              <w:rPr>
                <w:rFonts w:ascii="Segoe UI" w:hAnsi="Segoe UI" w:cs="Segoe UI"/>
              </w:rPr>
            </w:pPr>
            <w:r w:rsidRPr="00BF0E34">
              <w:rPr>
                <w:rFonts w:ascii="Segoe UI" w:hAnsi="Segoe UI" w:cs="Segoe UI"/>
              </w:rPr>
              <w:t xml:space="preserve">Page </w:t>
            </w:r>
            <w:r w:rsidRPr="00BF0E34">
              <w:rPr>
                <w:rFonts w:ascii="Segoe UI" w:hAnsi="Segoe UI" w:cs="Segoe UI"/>
                <w:b/>
                <w:bCs/>
                <w:sz w:val="24"/>
                <w:szCs w:val="24"/>
              </w:rPr>
              <w:fldChar w:fldCharType="begin"/>
            </w:r>
            <w:r w:rsidRPr="00BF0E34">
              <w:rPr>
                <w:rFonts w:ascii="Segoe UI" w:hAnsi="Segoe UI" w:cs="Segoe UI"/>
                <w:b/>
                <w:bCs/>
              </w:rPr>
              <w:instrText>PAGE</w:instrText>
            </w:r>
            <w:r w:rsidRPr="00BF0E34">
              <w:rPr>
                <w:rFonts w:ascii="Segoe UI" w:hAnsi="Segoe UI" w:cs="Segoe UI"/>
                <w:b/>
                <w:bCs/>
                <w:sz w:val="24"/>
                <w:szCs w:val="24"/>
              </w:rPr>
              <w:fldChar w:fldCharType="separate"/>
            </w:r>
            <w:r w:rsidRPr="00BF0E34">
              <w:rPr>
                <w:rFonts w:ascii="Segoe UI" w:hAnsi="Segoe UI" w:cs="Segoe UI"/>
                <w:b/>
                <w:bCs/>
              </w:rPr>
              <w:t>2</w:t>
            </w:r>
            <w:r w:rsidRPr="00BF0E34">
              <w:rPr>
                <w:rFonts w:ascii="Segoe UI" w:hAnsi="Segoe UI" w:cs="Segoe UI"/>
                <w:b/>
                <w:bCs/>
                <w:sz w:val="24"/>
                <w:szCs w:val="24"/>
              </w:rPr>
              <w:fldChar w:fldCharType="end"/>
            </w:r>
            <w:r w:rsidRPr="00BF0E34">
              <w:rPr>
                <w:rFonts w:ascii="Segoe UI" w:hAnsi="Segoe UI" w:cs="Segoe UI"/>
              </w:rPr>
              <w:t xml:space="preserve"> of </w:t>
            </w:r>
            <w:r w:rsidRPr="00BF0E34">
              <w:rPr>
                <w:rFonts w:ascii="Segoe UI" w:hAnsi="Segoe UI" w:cs="Segoe UI"/>
                <w:b/>
                <w:bCs/>
                <w:sz w:val="24"/>
                <w:szCs w:val="24"/>
              </w:rPr>
              <w:fldChar w:fldCharType="begin"/>
            </w:r>
            <w:r w:rsidRPr="00BF0E34">
              <w:rPr>
                <w:rFonts w:ascii="Segoe UI" w:hAnsi="Segoe UI" w:cs="Segoe UI"/>
                <w:b/>
                <w:bCs/>
              </w:rPr>
              <w:instrText>NUMPAGES</w:instrText>
            </w:r>
            <w:r w:rsidRPr="00BF0E34">
              <w:rPr>
                <w:rFonts w:ascii="Segoe UI" w:hAnsi="Segoe UI" w:cs="Segoe UI"/>
                <w:b/>
                <w:bCs/>
                <w:sz w:val="24"/>
                <w:szCs w:val="24"/>
              </w:rPr>
              <w:fldChar w:fldCharType="separate"/>
            </w:r>
            <w:r w:rsidRPr="00BF0E34">
              <w:rPr>
                <w:rFonts w:ascii="Segoe UI" w:hAnsi="Segoe UI" w:cs="Segoe UI"/>
                <w:b/>
                <w:bCs/>
              </w:rPr>
              <w:t>2</w:t>
            </w:r>
            <w:r w:rsidRPr="00BF0E34">
              <w:rPr>
                <w:rFonts w:ascii="Segoe UI" w:hAnsi="Segoe UI" w:cs="Segoe UI"/>
                <w:b/>
                <w:bCs/>
                <w:sz w:val="24"/>
                <w:szCs w:val="24"/>
              </w:rPr>
              <w:fldChar w:fldCharType="end"/>
            </w:r>
          </w:p>
        </w:sdtContent>
      </w:sdt>
    </w:sdtContent>
  </w:sdt>
  <w:p w14:paraId="52A88EE7" w14:textId="5D6C4B77" w:rsidR="00694A4E" w:rsidRPr="00BF0E34" w:rsidRDefault="00FD1895" w:rsidP="003B2938">
    <w:pPr>
      <w:pStyle w:val="Footer"/>
      <w:rPr>
        <w:rFonts w:ascii="Segoe UI" w:hAnsi="Segoe UI" w:cs="Segoe UI"/>
      </w:rPr>
    </w:pPr>
    <w:r w:rsidRPr="00BF0E34">
      <w:rPr>
        <w:rFonts w:ascii="Segoe UI" w:hAnsi="Segoe UI" w:cs="Segoe UI"/>
      </w:rPr>
      <w:t xml:space="preserve">PME for </w:t>
    </w:r>
    <w:r w:rsidR="00BF0E34" w:rsidRPr="00BF0E34">
      <w:rPr>
        <w:rFonts w:ascii="Segoe UI" w:hAnsi="Segoe UI" w:cs="Segoe UI"/>
        <w:color w:val="0071CE"/>
      </w:rPr>
      <w:t>Legionella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2374" w14:textId="77777777" w:rsidR="00DB2429" w:rsidRDefault="00DB2429" w:rsidP="00CF31C7">
      <w:pPr>
        <w:spacing w:after="0" w:line="240" w:lineRule="auto"/>
      </w:pPr>
      <w:r>
        <w:separator/>
      </w:r>
    </w:p>
  </w:footnote>
  <w:footnote w:type="continuationSeparator" w:id="0">
    <w:p w14:paraId="15686978" w14:textId="77777777" w:rsidR="00DB2429" w:rsidRDefault="00DB2429" w:rsidP="00CF3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75AD" w14:textId="2477C1A5" w:rsidR="00CF31C7" w:rsidRDefault="004D15CA" w:rsidP="00CF31C7">
    <w:pPr>
      <w:pStyle w:val="Header"/>
      <w:jc w:val="right"/>
    </w:pPr>
    <w:r w:rsidRPr="004D15CA">
      <w:rPr>
        <w:rFonts w:ascii="Times New Roman" w:eastAsia="Times New Roman" w:hAnsi="Times New Roman" w:cs="Times New Roman"/>
        <w:noProof/>
        <w:kern w:val="0"/>
        <w:sz w:val="24"/>
        <w:szCs w:val="24"/>
        <w:lang w:eastAsia="en-GB"/>
        <w14:ligatures w14:val="none"/>
      </w:rPr>
      <w:drawing>
        <wp:inline distT="0" distB="0" distL="0" distR="0" wp14:anchorId="214C9B21" wp14:editId="3056E257">
          <wp:extent cx="716280" cy="542290"/>
          <wp:effectExtent l="0" t="0" r="7620" b="0"/>
          <wp:docPr id="1023451892" name="Picture 102345189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0909" t="13744" r="9947" b="16549"/>
                  <a:stretch/>
                </pic:blipFill>
                <pic:spPr bwMode="auto">
                  <a:xfrm>
                    <a:off x="0" y="0"/>
                    <a:ext cx="716280" cy="542290"/>
                  </a:xfrm>
                  <a:prstGeom prst="rect">
                    <a:avLst/>
                  </a:prstGeom>
                  <a:noFill/>
                  <a:ln>
                    <a:noFill/>
                  </a:ln>
                  <a:extLst>
                    <a:ext uri="{53640926-AAD7-44D8-BBD7-CCE9431645EC}">
                      <a14:shadowObscured xmlns:a14="http://schemas.microsoft.com/office/drawing/2010/main"/>
                    </a:ext>
                  </a:extLst>
                </pic:spPr>
              </pic:pic>
            </a:graphicData>
          </a:graphic>
        </wp:inline>
      </w:drawing>
    </w:r>
  </w:p>
  <w:p w14:paraId="23F5B834" w14:textId="77777777" w:rsidR="00CF31C7" w:rsidRDefault="00CF3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D575" w14:textId="77777777" w:rsidR="00CF31C7" w:rsidRDefault="00CF31C7">
    <w:pPr>
      <w:pStyle w:val="Header"/>
    </w:pPr>
  </w:p>
  <w:p w14:paraId="540A0351" w14:textId="77777777" w:rsidR="00E36341" w:rsidRDefault="00E36341">
    <w:pPr>
      <w:pStyle w:val="Header"/>
    </w:pPr>
  </w:p>
  <w:p w14:paraId="4D7B78CC" w14:textId="77777777" w:rsidR="00E36341" w:rsidRDefault="00E36341">
    <w:pPr>
      <w:pStyle w:val="Header"/>
    </w:pPr>
  </w:p>
  <w:p w14:paraId="74958E17" w14:textId="77777777" w:rsidR="00E36341" w:rsidRDefault="00E36341">
    <w:pPr>
      <w:pStyle w:val="Header"/>
    </w:pPr>
  </w:p>
  <w:p w14:paraId="28CFD17E" w14:textId="77777777" w:rsidR="00E36341" w:rsidRDefault="00E36341">
    <w:pPr>
      <w:pStyle w:val="Header"/>
    </w:pPr>
  </w:p>
  <w:p w14:paraId="1790EC97" w14:textId="1777725D" w:rsidR="00CF31C7" w:rsidRDefault="00E36341" w:rsidP="00E36341">
    <w:pPr>
      <w:pStyle w:val="Header"/>
      <w:jc w:val="center"/>
    </w:pPr>
    <w:r w:rsidRPr="00E36341">
      <w:rPr>
        <w:rFonts w:ascii="Times New Roman" w:eastAsia="Times New Roman" w:hAnsi="Times New Roman" w:cs="Times New Roman"/>
        <w:noProof/>
        <w:kern w:val="0"/>
        <w:sz w:val="24"/>
        <w:szCs w:val="24"/>
        <w:lang w:eastAsia="en-GB"/>
        <w14:ligatures w14:val="none"/>
      </w:rPr>
      <w:drawing>
        <wp:inline distT="0" distB="0" distL="0" distR="0" wp14:anchorId="5C6B20AA" wp14:editId="509813E0">
          <wp:extent cx="3288055" cy="2543175"/>
          <wp:effectExtent l="0" t="0" r="7620" b="0"/>
          <wp:docPr id="905168234" name="Picture 905168234"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1563" t="11469" r="8844" b="16974"/>
                  <a:stretch/>
                </pic:blipFill>
                <pic:spPr bwMode="auto">
                  <a:xfrm>
                    <a:off x="0" y="0"/>
                    <a:ext cx="3295110" cy="2548632"/>
                  </a:xfrm>
                  <a:prstGeom prst="rect">
                    <a:avLst/>
                  </a:prstGeom>
                  <a:noFill/>
                  <a:ln>
                    <a:noFill/>
                  </a:ln>
                  <a:extLst>
                    <a:ext uri="{53640926-AAD7-44D8-BBD7-CCE9431645EC}">
                      <a14:shadowObscured xmlns:a14="http://schemas.microsoft.com/office/drawing/2010/main"/>
                    </a:ext>
                  </a:extLst>
                </pic:spPr>
              </pic:pic>
            </a:graphicData>
          </a:graphic>
        </wp:inline>
      </w:drawing>
    </w:r>
  </w:p>
  <w:p w14:paraId="446A686F" w14:textId="7E74F92F" w:rsidR="00CF31C7" w:rsidRDefault="00CF31C7">
    <w:pPr>
      <w:pStyle w:val="Header"/>
    </w:pPr>
  </w:p>
  <w:p w14:paraId="3162A981" w14:textId="77777777" w:rsidR="00CF31C7" w:rsidRDefault="00CF3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6B8"/>
    <w:multiLevelType w:val="hybridMultilevel"/>
    <w:tmpl w:val="A7BC6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BC127EE"/>
    <w:multiLevelType w:val="multilevel"/>
    <w:tmpl w:val="6350541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color w:val="002060"/>
        <w:sz w:val="24"/>
        <w:szCs w:val="24"/>
      </w:rPr>
    </w:lvl>
    <w:lvl w:ilvl="2">
      <w:start w:val="1"/>
      <w:numFmt w:val="decimal"/>
      <w:lvlText w:val="%1.%2.%3."/>
      <w:lvlJc w:val="left"/>
      <w:pPr>
        <w:ind w:left="720" w:hanging="720"/>
      </w:pPr>
      <w:rPr>
        <w:rFonts w:ascii="Barlow" w:hAnsi="Barlow" w:hint="default"/>
        <w:b w:val="0"/>
        <w:bCs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C7530D"/>
    <w:multiLevelType w:val="hybridMultilevel"/>
    <w:tmpl w:val="B93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12DE3"/>
    <w:multiLevelType w:val="hybridMultilevel"/>
    <w:tmpl w:val="66B0F4D4"/>
    <w:lvl w:ilvl="0" w:tplc="2F3A453C">
      <w:start w:val="1"/>
      <w:numFmt w:val="bullet"/>
      <w:lvlText w:val=""/>
      <w:lvlJc w:val="left"/>
      <w:pPr>
        <w:tabs>
          <w:tab w:val="num" w:pos="1210"/>
        </w:tabs>
        <w:ind w:left="1210" w:hanging="360"/>
      </w:pPr>
      <w:rPr>
        <w:rFonts w:ascii="Symbol" w:hAnsi="Symbol" w:hint="default"/>
        <w:color w:val="auto"/>
      </w:rPr>
    </w:lvl>
    <w:lvl w:ilvl="1" w:tplc="08090001">
      <w:start w:val="1"/>
      <w:numFmt w:val="bullet"/>
      <w:lvlText w:val=""/>
      <w:lvlJc w:val="left"/>
      <w:pPr>
        <w:tabs>
          <w:tab w:val="num" w:pos="1815"/>
        </w:tabs>
        <w:ind w:left="1815" w:hanging="360"/>
      </w:pPr>
      <w:rPr>
        <w:rFonts w:ascii="Symbol" w:hAnsi="Symbol" w:hint="default"/>
      </w:rPr>
    </w:lvl>
    <w:lvl w:ilvl="2" w:tplc="08090005" w:tentative="1">
      <w:start w:val="1"/>
      <w:numFmt w:val="bullet"/>
      <w:lvlText w:val=""/>
      <w:lvlJc w:val="left"/>
      <w:pPr>
        <w:tabs>
          <w:tab w:val="num" w:pos="2535"/>
        </w:tabs>
        <w:ind w:left="2535" w:hanging="360"/>
      </w:pPr>
      <w:rPr>
        <w:rFonts w:ascii="Wingdings" w:hAnsi="Wingdings" w:hint="default"/>
      </w:rPr>
    </w:lvl>
    <w:lvl w:ilvl="3" w:tplc="08090001" w:tentative="1">
      <w:start w:val="1"/>
      <w:numFmt w:val="bullet"/>
      <w:lvlText w:val=""/>
      <w:lvlJc w:val="left"/>
      <w:pPr>
        <w:tabs>
          <w:tab w:val="num" w:pos="3255"/>
        </w:tabs>
        <w:ind w:left="3255" w:hanging="360"/>
      </w:pPr>
      <w:rPr>
        <w:rFonts w:ascii="Symbol" w:hAnsi="Symbol" w:hint="default"/>
      </w:rPr>
    </w:lvl>
    <w:lvl w:ilvl="4" w:tplc="08090003" w:tentative="1">
      <w:start w:val="1"/>
      <w:numFmt w:val="bullet"/>
      <w:lvlText w:val="o"/>
      <w:lvlJc w:val="left"/>
      <w:pPr>
        <w:tabs>
          <w:tab w:val="num" w:pos="3975"/>
        </w:tabs>
        <w:ind w:left="3975" w:hanging="360"/>
      </w:pPr>
      <w:rPr>
        <w:rFonts w:ascii="Courier New" w:hAnsi="Courier New" w:hint="default"/>
      </w:rPr>
    </w:lvl>
    <w:lvl w:ilvl="5" w:tplc="08090005" w:tentative="1">
      <w:start w:val="1"/>
      <w:numFmt w:val="bullet"/>
      <w:lvlText w:val=""/>
      <w:lvlJc w:val="left"/>
      <w:pPr>
        <w:tabs>
          <w:tab w:val="num" w:pos="4695"/>
        </w:tabs>
        <w:ind w:left="4695" w:hanging="360"/>
      </w:pPr>
      <w:rPr>
        <w:rFonts w:ascii="Wingdings" w:hAnsi="Wingdings" w:hint="default"/>
      </w:rPr>
    </w:lvl>
    <w:lvl w:ilvl="6" w:tplc="08090001" w:tentative="1">
      <w:start w:val="1"/>
      <w:numFmt w:val="bullet"/>
      <w:lvlText w:val=""/>
      <w:lvlJc w:val="left"/>
      <w:pPr>
        <w:tabs>
          <w:tab w:val="num" w:pos="5415"/>
        </w:tabs>
        <w:ind w:left="5415" w:hanging="360"/>
      </w:pPr>
      <w:rPr>
        <w:rFonts w:ascii="Symbol" w:hAnsi="Symbol" w:hint="default"/>
      </w:rPr>
    </w:lvl>
    <w:lvl w:ilvl="7" w:tplc="08090003" w:tentative="1">
      <w:start w:val="1"/>
      <w:numFmt w:val="bullet"/>
      <w:lvlText w:val="o"/>
      <w:lvlJc w:val="left"/>
      <w:pPr>
        <w:tabs>
          <w:tab w:val="num" w:pos="6135"/>
        </w:tabs>
        <w:ind w:left="6135" w:hanging="360"/>
      </w:pPr>
      <w:rPr>
        <w:rFonts w:ascii="Courier New" w:hAnsi="Courier New" w:hint="default"/>
      </w:rPr>
    </w:lvl>
    <w:lvl w:ilvl="8" w:tplc="08090005" w:tentative="1">
      <w:start w:val="1"/>
      <w:numFmt w:val="bullet"/>
      <w:lvlText w:val=""/>
      <w:lvlJc w:val="left"/>
      <w:pPr>
        <w:tabs>
          <w:tab w:val="num" w:pos="6855"/>
        </w:tabs>
        <w:ind w:left="6855" w:hanging="360"/>
      </w:pPr>
      <w:rPr>
        <w:rFonts w:ascii="Wingdings" w:hAnsi="Wingdings" w:hint="default"/>
      </w:rPr>
    </w:lvl>
  </w:abstractNum>
  <w:abstractNum w:abstractNumId="4" w15:restartNumberingAfterBreak="0">
    <w:nsid w:val="167D5F89"/>
    <w:multiLevelType w:val="hybridMultilevel"/>
    <w:tmpl w:val="CD28042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760039F"/>
    <w:multiLevelType w:val="hybridMultilevel"/>
    <w:tmpl w:val="3732C0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9F168F8"/>
    <w:multiLevelType w:val="hybridMultilevel"/>
    <w:tmpl w:val="5EBE35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8C05ED1"/>
    <w:multiLevelType w:val="hybridMultilevel"/>
    <w:tmpl w:val="3DA68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177A22"/>
    <w:multiLevelType w:val="hybridMultilevel"/>
    <w:tmpl w:val="FAAC2D90"/>
    <w:lvl w:ilvl="0" w:tplc="01B02EFC">
      <w:start w:val="1"/>
      <w:numFmt w:val="bullet"/>
      <w:lvlText w:val="•"/>
      <w:lvlJc w:val="left"/>
      <w:pPr>
        <w:ind w:left="1080" w:hanging="360"/>
      </w:pPr>
      <w:rPr>
        <w:rFonts w:ascii="Barlow" w:eastAsiaTheme="minorHAnsi" w:hAnsi="Barlow"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00952CE"/>
    <w:multiLevelType w:val="hybridMultilevel"/>
    <w:tmpl w:val="FD6232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BCC637D"/>
    <w:multiLevelType w:val="hybridMultilevel"/>
    <w:tmpl w:val="0406C4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69905259">
    <w:abstractNumId w:val="7"/>
  </w:num>
  <w:num w:numId="2" w16cid:durableId="544485966">
    <w:abstractNumId w:val="6"/>
  </w:num>
  <w:num w:numId="3" w16cid:durableId="508446754">
    <w:abstractNumId w:val="0"/>
  </w:num>
  <w:num w:numId="4" w16cid:durableId="1381782224">
    <w:abstractNumId w:val="9"/>
  </w:num>
  <w:num w:numId="5" w16cid:durableId="566496076">
    <w:abstractNumId w:val="4"/>
  </w:num>
  <w:num w:numId="6" w16cid:durableId="1894466494">
    <w:abstractNumId w:val="2"/>
  </w:num>
  <w:num w:numId="7" w16cid:durableId="1251431900">
    <w:abstractNumId w:val="5"/>
  </w:num>
  <w:num w:numId="8" w16cid:durableId="1072704390">
    <w:abstractNumId w:val="1"/>
  </w:num>
  <w:num w:numId="9" w16cid:durableId="2012760298">
    <w:abstractNumId w:val="8"/>
  </w:num>
  <w:num w:numId="10" w16cid:durableId="428043823">
    <w:abstractNumId w:val="10"/>
  </w:num>
  <w:num w:numId="11" w16cid:durableId="1107651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C7"/>
    <w:rsid w:val="000136FC"/>
    <w:rsid w:val="0001582A"/>
    <w:rsid w:val="00026DE2"/>
    <w:rsid w:val="000354B5"/>
    <w:rsid w:val="0003719B"/>
    <w:rsid w:val="00042D4E"/>
    <w:rsid w:val="000445EA"/>
    <w:rsid w:val="00044EC1"/>
    <w:rsid w:val="000450CF"/>
    <w:rsid w:val="00061866"/>
    <w:rsid w:val="00063EFF"/>
    <w:rsid w:val="00065280"/>
    <w:rsid w:val="00090B9B"/>
    <w:rsid w:val="000911A9"/>
    <w:rsid w:val="000975AB"/>
    <w:rsid w:val="000A5989"/>
    <w:rsid w:val="000B6023"/>
    <w:rsid w:val="000C11DB"/>
    <w:rsid w:val="000E22ED"/>
    <w:rsid w:val="000E2699"/>
    <w:rsid w:val="001041B0"/>
    <w:rsid w:val="00135668"/>
    <w:rsid w:val="00136DE8"/>
    <w:rsid w:val="00137619"/>
    <w:rsid w:val="0015186C"/>
    <w:rsid w:val="00153FE5"/>
    <w:rsid w:val="00174B4F"/>
    <w:rsid w:val="001821E0"/>
    <w:rsid w:val="00191E3B"/>
    <w:rsid w:val="001A133D"/>
    <w:rsid w:val="001A54F4"/>
    <w:rsid w:val="001C6364"/>
    <w:rsid w:val="001F0FBC"/>
    <w:rsid w:val="002076BB"/>
    <w:rsid w:val="00207E79"/>
    <w:rsid w:val="00223881"/>
    <w:rsid w:val="0026555A"/>
    <w:rsid w:val="00280D5F"/>
    <w:rsid w:val="002B4290"/>
    <w:rsid w:val="002B6989"/>
    <w:rsid w:val="002E134E"/>
    <w:rsid w:val="002E3922"/>
    <w:rsid w:val="002E5D80"/>
    <w:rsid w:val="002F18A6"/>
    <w:rsid w:val="00303C38"/>
    <w:rsid w:val="00304911"/>
    <w:rsid w:val="00334109"/>
    <w:rsid w:val="00344FED"/>
    <w:rsid w:val="00353816"/>
    <w:rsid w:val="003631C3"/>
    <w:rsid w:val="003637F0"/>
    <w:rsid w:val="003900E4"/>
    <w:rsid w:val="003B2938"/>
    <w:rsid w:val="003C1386"/>
    <w:rsid w:val="003D16D6"/>
    <w:rsid w:val="003F47DA"/>
    <w:rsid w:val="00403183"/>
    <w:rsid w:val="00414F7B"/>
    <w:rsid w:val="00443876"/>
    <w:rsid w:val="004516C1"/>
    <w:rsid w:val="00453960"/>
    <w:rsid w:val="004D15CA"/>
    <w:rsid w:val="004E33B6"/>
    <w:rsid w:val="004F6083"/>
    <w:rsid w:val="004F6998"/>
    <w:rsid w:val="0053181F"/>
    <w:rsid w:val="00535B01"/>
    <w:rsid w:val="0056717E"/>
    <w:rsid w:val="00571042"/>
    <w:rsid w:val="00594018"/>
    <w:rsid w:val="005A1052"/>
    <w:rsid w:val="005A4A8C"/>
    <w:rsid w:val="005C46DB"/>
    <w:rsid w:val="005D1BCD"/>
    <w:rsid w:val="005D6528"/>
    <w:rsid w:val="005D6980"/>
    <w:rsid w:val="005E054A"/>
    <w:rsid w:val="005E30A8"/>
    <w:rsid w:val="005F06C6"/>
    <w:rsid w:val="005F5DC5"/>
    <w:rsid w:val="006527C8"/>
    <w:rsid w:val="00655106"/>
    <w:rsid w:val="00655EA6"/>
    <w:rsid w:val="00681BDD"/>
    <w:rsid w:val="00693898"/>
    <w:rsid w:val="00694A4E"/>
    <w:rsid w:val="00695E4C"/>
    <w:rsid w:val="006C7133"/>
    <w:rsid w:val="006D2B6B"/>
    <w:rsid w:val="006E0A99"/>
    <w:rsid w:val="006E1B50"/>
    <w:rsid w:val="007024A8"/>
    <w:rsid w:val="00710947"/>
    <w:rsid w:val="00717484"/>
    <w:rsid w:val="00731700"/>
    <w:rsid w:val="00765845"/>
    <w:rsid w:val="0078066B"/>
    <w:rsid w:val="00782121"/>
    <w:rsid w:val="007910E2"/>
    <w:rsid w:val="00795ED4"/>
    <w:rsid w:val="007A46E3"/>
    <w:rsid w:val="007B4828"/>
    <w:rsid w:val="007D73AA"/>
    <w:rsid w:val="00815B60"/>
    <w:rsid w:val="00816F34"/>
    <w:rsid w:val="00823BC5"/>
    <w:rsid w:val="008470BC"/>
    <w:rsid w:val="00877D53"/>
    <w:rsid w:val="008923BB"/>
    <w:rsid w:val="008A2AE4"/>
    <w:rsid w:val="008A4C12"/>
    <w:rsid w:val="008A4FCE"/>
    <w:rsid w:val="008A63AB"/>
    <w:rsid w:val="008B4FEF"/>
    <w:rsid w:val="008B5788"/>
    <w:rsid w:val="008C4AF4"/>
    <w:rsid w:val="008D3F83"/>
    <w:rsid w:val="00937F16"/>
    <w:rsid w:val="00952957"/>
    <w:rsid w:val="0095359A"/>
    <w:rsid w:val="00971AF2"/>
    <w:rsid w:val="00973303"/>
    <w:rsid w:val="0097790E"/>
    <w:rsid w:val="009C1970"/>
    <w:rsid w:val="009C6772"/>
    <w:rsid w:val="009C6C72"/>
    <w:rsid w:val="009E3F7D"/>
    <w:rsid w:val="009F13A4"/>
    <w:rsid w:val="009F6E15"/>
    <w:rsid w:val="00A0001A"/>
    <w:rsid w:val="00A128EA"/>
    <w:rsid w:val="00A15863"/>
    <w:rsid w:val="00A21D85"/>
    <w:rsid w:val="00A24240"/>
    <w:rsid w:val="00A41A53"/>
    <w:rsid w:val="00A56FB5"/>
    <w:rsid w:val="00A57EB2"/>
    <w:rsid w:val="00A638FD"/>
    <w:rsid w:val="00A744DA"/>
    <w:rsid w:val="00A77070"/>
    <w:rsid w:val="00A77FDB"/>
    <w:rsid w:val="00A854EB"/>
    <w:rsid w:val="00AD2045"/>
    <w:rsid w:val="00AF5F97"/>
    <w:rsid w:val="00B1110B"/>
    <w:rsid w:val="00B37744"/>
    <w:rsid w:val="00B45921"/>
    <w:rsid w:val="00B65479"/>
    <w:rsid w:val="00B8072B"/>
    <w:rsid w:val="00B9112F"/>
    <w:rsid w:val="00B91B4F"/>
    <w:rsid w:val="00B973BB"/>
    <w:rsid w:val="00BA1BAA"/>
    <w:rsid w:val="00BD0C8C"/>
    <w:rsid w:val="00BF0E34"/>
    <w:rsid w:val="00BF0F9B"/>
    <w:rsid w:val="00C0695B"/>
    <w:rsid w:val="00C252F1"/>
    <w:rsid w:val="00C3060F"/>
    <w:rsid w:val="00C3102A"/>
    <w:rsid w:val="00C66A83"/>
    <w:rsid w:val="00C8563A"/>
    <w:rsid w:val="00C85896"/>
    <w:rsid w:val="00C93245"/>
    <w:rsid w:val="00CB279E"/>
    <w:rsid w:val="00CC7C9B"/>
    <w:rsid w:val="00CD14BA"/>
    <w:rsid w:val="00CF31C7"/>
    <w:rsid w:val="00CF6857"/>
    <w:rsid w:val="00D06977"/>
    <w:rsid w:val="00D12ADE"/>
    <w:rsid w:val="00D13E66"/>
    <w:rsid w:val="00D16C13"/>
    <w:rsid w:val="00D25C23"/>
    <w:rsid w:val="00D539FE"/>
    <w:rsid w:val="00DB2429"/>
    <w:rsid w:val="00DC177D"/>
    <w:rsid w:val="00DF0D4C"/>
    <w:rsid w:val="00E0410F"/>
    <w:rsid w:val="00E047A7"/>
    <w:rsid w:val="00E317A4"/>
    <w:rsid w:val="00E36341"/>
    <w:rsid w:val="00E41211"/>
    <w:rsid w:val="00E531AD"/>
    <w:rsid w:val="00E5772A"/>
    <w:rsid w:val="00E735AB"/>
    <w:rsid w:val="00E81E9D"/>
    <w:rsid w:val="00EA6008"/>
    <w:rsid w:val="00EB01F4"/>
    <w:rsid w:val="00EB342A"/>
    <w:rsid w:val="00EC6F0C"/>
    <w:rsid w:val="00ED614B"/>
    <w:rsid w:val="00EF78BF"/>
    <w:rsid w:val="00F51800"/>
    <w:rsid w:val="00F729A0"/>
    <w:rsid w:val="00FA5ABA"/>
    <w:rsid w:val="00FC6114"/>
    <w:rsid w:val="00FC640B"/>
    <w:rsid w:val="00FD1895"/>
    <w:rsid w:val="00FF16AF"/>
    <w:rsid w:val="00FF4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57CD2"/>
  <w15:chartTrackingRefBased/>
  <w15:docId w15:val="{BD25D7DD-24E4-44B0-A6A4-CCD1CEAA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1C7"/>
    <w:rPr>
      <w:rFonts w:eastAsiaTheme="majorEastAsia" w:cstheme="majorBidi"/>
      <w:color w:val="272727" w:themeColor="text1" w:themeTint="D8"/>
    </w:rPr>
  </w:style>
  <w:style w:type="paragraph" w:styleId="Title">
    <w:name w:val="Title"/>
    <w:basedOn w:val="Normal"/>
    <w:next w:val="Normal"/>
    <w:link w:val="TitleChar"/>
    <w:uiPriority w:val="10"/>
    <w:qFormat/>
    <w:rsid w:val="00CF3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1C7"/>
    <w:pPr>
      <w:spacing w:before="160"/>
      <w:jc w:val="center"/>
    </w:pPr>
    <w:rPr>
      <w:i/>
      <w:iCs/>
      <w:color w:val="404040" w:themeColor="text1" w:themeTint="BF"/>
    </w:rPr>
  </w:style>
  <w:style w:type="character" w:customStyle="1" w:styleId="QuoteChar">
    <w:name w:val="Quote Char"/>
    <w:basedOn w:val="DefaultParagraphFont"/>
    <w:link w:val="Quote"/>
    <w:uiPriority w:val="29"/>
    <w:rsid w:val="00CF31C7"/>
    <w:rPr>
      <w:i/>
      <w:iCs/>
      <w:color w:val="404040" w:themeColor="text1" w:themeTint="BF"/>
    </w:rPr>
  </w:style>
  <w:style w:type="paragraph" w:styleId="ListParagraph">
    <w:name w:val="List Paragraph"/>
    <w:basedOn w:val="Normal"/>
    <w:uiPriority w:val="34"/>
    <w:qFormat/>
    <w:rsid w:val="00CF31C7"/>
    <w:pPr>
      <w:ind w:left="720"/>
      <w:contextualSpacing/>
    </w:pPr>
  </w:style>
  <w:style w:type="character" w:styleId="IntenseEmphasis">
    <w:name w:val="Intense Emphasis"/>
    <w:basedOn w:val="DefaultParagraphFont"/>
    <w:uiPriority w:val="21"/>
    <w:qFormat/>
    <w:rsid w:val="00CF31C7"/>
    <w:rPr>
      <w:i/>
      <w:iCs/>
      <w:color w:val="0F4761" w:themeColor="accent1" w:themeShade="BF"/>
    </w:rPr>
  </w:style>
  <w:style w:type="paragraph" w:styleId="IntenseQuote">
    <w:name w:val="Intense Quote"/>
    <w:basedOn w:val="Normal"/>
    <w:next w:val="Normal"/>
    <w:link w:val="IntenseQuoteChar"/>
    <w:uiPriority w:val="30"/>
    <w:qFormat/>
    <w:rsid w:val="00CF3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1C7"/>
    <w:rPr>
      <w:i/>
      <w:iCs/>
      <w:color w:val="0F4761" w:themeColor="accent1" w:themeShade="BF"/>
    </w:rPr>
  </w:style>
  <w:style w:type="character" w:styleId="IntenseReference">
    <w:name w:val="Intense Reference"/>
    <w:basedOn w:val="DefaultParagraphFont"/>
    <w:uiPriority w:val="32"/>
    <w:qFormat/>
    <w:rsid w:val="00CF31C7"/>
    <w:rPr>
      <w:b/>
      <w:bCs/>
      <w:smallCaps/>
      <w:color w:val="0F4761" w:themeColor="accent1" w:themeShade="BF"/>
      <w:spacing w:val="5"/>
    </w:rPr>
  </w:style>
  <w:style w:type="paragraph" w:styleId="Header">
    <w:name w:val="header"/>
    <w:basedOn w:val="Normal"/>
    <w:link w:val="HeaderChar"/>
    <w:uiPriority w:val="99"/>
    <w:unhideWhenUsed/>
    <w:rsid w:val="00CF3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1C7"/>
  </w:style>
  <w:style w:type="paragraph" w:styleId="Footer">
    <w:name w:val="footer"/>
    <w:basedOn w:val="Normal"/>
    <w:link w:val="FooterChar"/>
    <w:uiPriority w:val="99"/>
    <w:unhideWhenUsed/>
    <w:rsid w:val="00CF3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1C7"/>
  </w:style>
  <w:style w:type="table" w:styleId="TableGrid">
    <w:name w:val="Table Grid"/>
    <w:basedOn w:val="TableNormal"/>
    <w:uiPriority w:val="39"/>
    <w:rsid w:val="00C93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5A"/>
    <w:rPr>
      <w:color w:val="467886" w:themeColor="hyperlink"/>
      <w:u w:val="single"/>
    </w:rPr>
  </w:style>
  <w:style w:type="character" w:styleId="UnresolvedMention">
    <w:name w:val="Unresolved Mention"/>
    <w:basedOn w:val="DefaultParagraphFont"/>
    <w:uiPriority w:val="99"/>
    <w:semiHidden/>
    <w:unhideWhenUsed/>
    <w:rsid w:val="0026555A"/>
    <w:rPr>
      <w:color w:val="605E5C"/>
      <w:shd w:val="clear" w:color="auto" w:fill="E1DFDD"/>
    </w:rPr>
  </w:style>
  <w:style w:type="table" w:customStyle="1" w:styleId="GridTable6ColourfulAccent51">
    <w:name w:val="Grid Table 6 Colourful – Accent 51"/>
    <w:basedOn w:val="TableNormal"/>
    <w:next w:val="GridTable6ColourfulAccent5"/>
    <w:uiPriority w:val="51"/>
    <w:rsid w:val="00971AF2"/>
    <w:pPr>
      <w:spacing w:after="0" w:line="240" w:lineRule="auto"/>
    </w:pPr>
    <w:rPr>
      <w:color w:val="31849B"/>
      <w:kern w:val="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urfulAccent5">
    <w:name w:val="Grid Table 6 Colorful Accent 5"/>
    <w:basedOn w:val="TableNormal"/>
    <w:uiPriority w:val="51"/>
    <w:rsid w:val="00971AF2"/>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6ColourfulAccent52">
    <w:name w:val="Grid Table 6 Colourful – Accent 52"/>
    <w:basedOn w:val="TableNormal"/>
    <w:next w:val="GridTable6ColourfulAccent5"/>
    <w:uiPriority w:val="51"/>
    <w:rsid w:val="00ED614B"/>
    <w:pPr>
      <w:spacing w:after="0" w:line="240" w:lineRule="auto"/>
    </w:pPr>
    <w:rPr>
      <w:color w:val="31849B"/>
      <w:kern w:val="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FootnoteText1">
    <w:name w:val="Footnote Text1"/>
    <w:basedOn w:val="Normal"/>
    <w:next w:val="FootnoteText"/>
    <w:link w:val="FootnoteTextChar"/>
    <w:uiPriority w:val="99"/>
    <w:unhideWhenUsed/>
    <w:rsid w:val="00ED614B"/>
    <w:pPr>
      <w:spacing w:after="0" w:line="240" w:lineRule="auto"/>
    </w:pPr>
    <w:rPr>
      <w:rFonts w:ascii="Calibri" w:eastAsia="Calibri" w:hAnsi="Calibri" w:cs="Times New Roman"/>
    </w:rPr>
  </w:style>
  <w:style w:type="character" w:customStyle="1" w:styleId="FootnoteTextChar">
    <w:name w:val="Footnote Text Char"/>
    <w:basedOn w:val="DefaultParagraphFont"/>
    <w:link w:val="FootnoteText1"/>
    <w:uiPriority w:val="99"/>
    <w:rsid w:val="00ED614B"/>
    <w:rPr>
      <w:rFonts w:ascii="Calibri" w:eastAsia="Calibri" w:hAnsi="Calibri" w:cs="Times New Roman"/>
      <w:lang w:eastAsia="en-US"/>
    </w:rPr>
  </w:style>
  <w:style w:type="character" w:styleId="FootnoteReference">
    <w:name w:val="footnote reference"/>
    <w:basedOn w:val="DefaultParagraphFont"/>
    <w:uiPriority w:val="99"/>
    <w:semiHidden/>
    <w:unhideWhenUsed/>
    <w:rsid w:val="00ED614B"/>
    <w:rPr>
      <w:vertAlign w:val="superscript"/>
    </w:rPr>
  </w:style>
  <w:style w:type="paragraph" w:styleId="FootnoteText">
    <w:name w:val="footnote text"/>
    <w:basedOn w:val="Normal"/>
    <w:link w:val="FootnoteTextChar1"/>
    <w:uiPriority w:val="99"/>
    <w:semiHidden/>
    <w:unhideWhenUsed/>
    <w:rsid w:val="00ED614B"/>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ED614B"/>
    <w:rPr>
      <w:sz w:val="20"/>
      <w:szCs w:val="20"/>
    </w:rPr>
  </w:style>
  <w:style w:type="table" w:customStyle="1" w:styleId="GridTable2-Accent51">
    <w:name w:val="Grid Table 2 - Accent 51"/>
    <w:basedOn w:val="TableNormal"/>
    <w:next w:val="GridTable2-Accent5"/>
    <w:uiPriority w:val="47"/>
    <w:rsid w:val="00BD0C8C"/>
    <w:pPr>
      <w:spacing w:after="0" w:line="240" w:lineRule="auto"/>
    </w:pPr>
    <w:rPr>
      <w:kern w:val="0"/>
      <w14:ligatures w14:val="none"/>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5">
    <w:name w:val="Grid Table 2 Accent 5"/>
    <w:basedOn w:val="TableNormal"/>
    <w:uiPriority w:val="47"/>
    <w:rsid w:val="00BD0C8C"/>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semiHidden/>
    <w:unhideWhenUsed/>
    <w:rsid w:val="00C85896"/>
    <w:rPr>
      <w:rFonts w:ascii="Times New Roman" w:hAnsi="Times New Roman" w:cs="Times New Roman"/>
      <w:sz w:val="24"/>
      <w:szCs w:val="24"/>
    </w:rPr>
  </w:style>
  <w:style w:type="character" w:customStyle="1" w:styleId="NoHeading4Text">
    <w:name w:val="No Heading 4 Text"/>
    <w:rsid w:val="00B37744"/>
    <w:rPr>
      <w:rFonts w:ascii="Arial" w:hAnsi="Arial" w:cs="Arial"/>
      <w:color w:val="auto"/>
      <w:sz w:val="21"/>
      <w:szCs w:val="21"/>
      <w:u w:val="none"/>
    </w:rPr>
  </w:style>
  <w:style w:type="paragraph" w:styleId="TOC1">
    <w:name w:val="toc 1"/>
    <w:basedOn w:val="Normal"/>
    <w:next w:val="Normal"/>
    <w:autoRedefine/>
    <w:uiPriority w:val="39"/>
    <w:unhideWhenUsed/>
    <w:rsid w:val="00DF0D4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09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entanddov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8a5ec7f-19e7-4354-82fa-18cae724498d" xsi:nil="true"/>
    <lcf76f155ced4ddcb4097134ff3c332f xmlns="65e6a09a-9d2e-4fd7-9cbc-1c65274b11aa">
      <Terms xmlns="http://schemas.microsoft.com/office/infopath/2007/PartnerControls"/>
    </lcf76f155ced4ddcb4097134ff3c332f>
    <_dlc_DocId xmlns="08a5ec7f-19e7-4354-82fa-18cae724498d">2PJSMRDDS7W2-1093955483-111938</_dlc_DocId>
    <_dlc_DocIdUrl xmlns="08a5ec7f-19e7-4354-82fa-18cae724498d">
      <Url>https://gbsprocurecom.sharepoint.com/sites/GBSProcureOpen/_layouts/15/DocIdRedir.aspx?ID=2PJSMRDDS7W2-1093955483-111938</Url>
      <Description>2PJSMRDDS7W2-1093955483-111938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B51E2B9C935EF40B03364F70332775D" ma:contentTypeVersion="18" ma:contentTypeDescription="Create a new document." ma:contentTypeScope="" ma:versionID="40b657651b341110a3cff71578943082">
  <xsd:schema xmlns:xsd="http://www.w3.org/2001/XMLSchema" xmlns:xs="http://www.w3.org/2001/XMLSchema" xmlns:p="http://schemas.microsoft.com/office/2006/metadata/properties" xmlns:ns2="08a5ec7f-19e7-4354-82fa-18cae724498d" xmlns:ns3="65e6a09a-9d2e-4fd7-9cbc-1c65274b11aa" targetNamespace="http://schemas.microsoft.com/office/2006/metadata/properties" ma:root="true" ma:fieldsID="0c1644b3ca62240dd9285a5b77fd82bd" ns2:_="" ns3:_="">
    <xsd:import namespace="08a5ec7f-19e7-4354-82fa-18cae724498d"/>
    <xsd:import namespace="65e6a09a-9d2e-4fd7-9cbc-1c65274b11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5ec7f-19e7-4354-82fa-18cae72449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693bf29-9ebb-4800-a6d6-e0954da24bc0}" ma:internalName="TaxCatchAll" ma:showField="CatchAllData" ma:web="08a5ec7f-19e7-4354-82fa-18cae7244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e6a09a-9d2e-4fd7-9cbc-1c65274b11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64c82-7a4b-42c6-aa6f-bd38c9566c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E8B0B-AF24-4C8F-B2D5-0D4A3AF44F68}">
  <ds:schemaRefs>
    <ds:schemaRef ds:uri="http://schemas.microsoft.com/sharepoint/events"/>
  </ds:schemaRefs>
</ds:datastoreItem>
</file>

<file path=customXml/itemProps2.xml><?xml version="1.0" encoding="utf-8"?>
<ds:datastoreItem xmlns:ds="http://schemas.openxmlformats.org/officeDocument/2006/customXml" ds:itemID="{162EF099-1143-40D5-9011-6E40962BDA2E}">
  <ds:schemaRefs>
    <ds:schemaRef ds:uri="http://schemas.microsoft.com/sharepoint/v3/contenttype/forms"/>
  </ds:schemaRefs>
</ds:datastoreItem>
</file>

<file path=customXml/itemProps3.xml><?xml version="1.0" encoding="utf-8"?>
<ds:datastoreItem xmlns:ds="http://schemas.openxmlformats.org/officeDocument/2006/customXml" ds:itemID="{65F59C5B-06F1-43FF-8412-3EAFA3062B74}">
  <ds:schemaRefs>
    <ds:schemaRef ds:uri="http://schemas.openxmlformats.org/officeDocument/2006/bibliography"/>
  </ds:schemaRefs>
</ds:datastoreItem>
</file>

<file path=customXml/itemProps4.xml><?xml version="1.0" encoding="utf-8"?>
<ds:datastoreItem xmlns:ds="http://schemas.openxmlformats.org/officeDocument/2006/customXml" ds:itemID="{1D4E008E-A6BD-4C58-8F50-D4A6EFF88B33}">
  <ds:schemaRefs>
    <ds:schemaRef ds:uri="http://schemas.microsoft.com/office/2006/metadata/properties"/>
    <ds:schemaRef ds:uri="http://schemas.microsoft.com/office/infopath/2007/PartnerControls"/>
    <ds:schemaRef ds:uri="08a5ec7f-19e7-4354-82fa-18cae724498d"/>
    <ds:schemaRef ds:uri="65e6a09a-9d2e-4fd7-9cbc-1c65274b11aa"/>
  </ds:schemaRefs>
</ds:datastoreItem>
</file>

<file path=customXml/itemProps5.xml><?xml version="1.0" encoding="utf-8"?>
<ds:datastoreItem xmlns:ds="http://schemas.openxmlformats.org/officeDocument/2006/customXml" ds:itemID="{E9E7356A-DFAD-45E9-BFA2-79C3BC0C0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5ec7f-19e7-4354-82fa-18cae724498d"/>
    <ds:schemaRef ds:uri="65e6a09a-9d2e-4fd7-9cbc-1c65274b1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Pavey</dc:creator>
  <cp:keywords/>
  <dc:description/>
  <cp:lastModifiedBy>Lewis Pavey</cp:lastModifiedBy>
  <cp:revision>16</cp:revision>
  <cp:lastPrinted>2025-04-04T10:38:00Z</cp:lastPrinted>
  <dcterms:created xsi:type="dcterms:W3CDTF">2025-08-14T10:14:00Z</dcterms:created>
  <dcterms:modified xsi:type="dcterms:W3CDTF">2025-08-15T14:49:00Z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0x010100EB51E2B9C935EF40B03364F70332775D</vt:lpwstr>
  </property>
  <property fmtid="{D5CDD505-2E9C-101B-9397-08002B2CF9AE}" pid="3" name="_dlc_DocIdItemGuid">
    <vt:lpwstr>2de65c81-ad1f-4abc-80ea-be72eeda2d61</vt:lpwstr>
  </property>
  <property fmtid="{D5CDD505-2E9C-101B-9397-08002B2CF9AE}" pid="4" name="MediaServiceImageTags">
    <vt:lpwstr/>
  </property>
</Properties>
</file>